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2EBE3" w14:textId="77777777" w:rsidR="005E4470" w:rsidRDefault="005E4470" w:rsidP="001608EB">
      <w:pPr>
        <w:jc w:val="center"/>
        <w:rPr>
          <w:b/>
          <w:bCs/>
        </w:rPr>
      </w:pPr>
    </w:p>
    <w:p w14:paraId="59BFC2E1" w14:textId="48DD6A0D" w:rsidR="00086090" w:rsidRDefault="001608EB" w:rsidP="00A776AE">
      <w:pPr>
        <w:jc w:val="center"/>
        <w:rPr>
          <w:b/>
          <w:bCs/>
        </w:rPr>
      </w:pPr>
      <w:r w:rsidRPr="001608EB">
        <w:rPr>
          <w:b/>
          <w:bCs/>
        </w:rPr>
        <w:t>Regulamin</w:t>
      </w:r>
      <w:r w:rsidR="005E4470">
        <w:rPr>
          <w:b/>
          <w:bCs/>
        </w:rPr>
        <w:t xml:space="preserve"> </w:t>
      </w:r>
      <w:r w:rsidR="00D85088">
        <w:rPr>
          <w:b/>
          <w:bCs/>
        </w:rPr>
        <w:t>P</w:t>
      </w:r>
      <w:r w:rsidR="00CD4332">
        <w:rPr>
          <w:b/>
          <w:bCs/>
        </w:rPr>
        <w:t>rojektu</w:t>
      </w:r>
      <w:r w:rsidR="00CD4332">
        <w:rPr>
          <w:b/>
          <w:bCs/>
        </w:rPr>
        <w:br/>
      </w:r>
      <w:r w:rsidR="00D85088">
        <w:rPr>
          <w:b/>
          <w:bCs/>
        </w:rPr>
        <w:t>skierowanego</w:t>
      </w:r>
      <w:r w:rsidR="00A65303">
        <w:rPr>
          <w:b/>
          <w:bCs/>
        </w:rPr>
        <w:t xml:space="preserve"> </w:t>
      </w:r>
      <w:r w:rsidR="0052768D">
        <w:rPr>
          <w:b/>
          <w:bCs/>
        </w:rPr>
        <w:t>d</w:t>
      </w:r>
      <w:r w:rsidR="00A65303">
        <w:rPr>
          <w:b/>
          <w:bCs/>
        </w:rPr>
        <w:t>o</w:t>
      </w:r>
      <w:r w:rsidR="0052768D">
        <w:rPr>
          <w:b/>
          <w:bCs/>
        </w:rPr>
        <w:t xml:space="preserve"> </w:t>
      </w:r>
      <w:r w:rsidR="00A105C7">
        <w:rPr>
          <w:b/>
          <w:bCs/>
        </w:rPr>
        <w:t xml:space="preserve">uczniów </w:t>
      </w:r>
      <w:r w:rsidR="00CD4332">
        <w:rPr>
          <w:b/>
          <w:bCs/>
        </w:rPr>
        <w:t xml:space="preserve">Szkół Podstawowych </w:t>
      </w:r>
      <w:r w:rsidR="00240BDB">
        <w:rPr>
          <w:b/>
          <w:bCs/>
        </w:rPr>
        <w:t xml:space="preserve">z Włocławka, </w:t>
      </w:r>
      <w:r w:rsidR="00F63BCD">
        <w:rPr>
          <w:b/>
          <w:bCs/>
        </w:rPr>
        <w:br/>
      </w:r>
      <w:r w:rsidR="0052768D">
        <w:rPr>
          <w:b/>
          <w:bCs/>
        </w:rPr>
        <w:t>powiatu włocławskiego</w:t>
      </w:r>
      <w:r w:rsidR="00F63BCD">
        <w:rPr>
          <w:b/>
          <w:bCs/>
        </w:rPr>
        <w:t xml:space="preserve"> </w:t>
      </w:r>
      <w:r w:rsidR="00240BDB">
        <w:rPr>
          <w:b/>
          <w:bCs/>
        </w:rPr>
        <w:t xml:space="preserve">i innych </w:t>
      </w:r>
      <w:r w:rsidR="00D85088">
        <w:rPr>
          <w:b/>
          <w:bCs/>
        </w:rPr>
        <w:t xml:space="preserve"> miejscowości </w:t>
      </w:r>
      <w:r w:rsidR="00240BDB">
        <w:rPr>
          <w:b/>
          <w:bCs/>
        </w:rPr>
        <w:t>z całej Polski</w:t>
      </w:r>
      <w:r w:rsidRPr="001608EB">
        <w:rPr>
          <w:b/>
          <w:bCs/>
        </w:rPr>
        <w:t xml:space="preserve"> </w:t>
      </w:r>
      <w:r w:rsidR="00F63BCD">
        <w:rPr>
          <w:b/>
          <w:bCs/>
        </w:rPr>
        <w:br/>
      </w:r>
      <w:r w:rsidRPr="001608EB">
        <w:rPr>
          <w:b/>
          <w:bCs/>
        </w:rPr>
        <w:t>„Anwil Basketball Chall</w:t>
      </w:r>
      <w:r w:rsidR="00E30141">
        <w:rPr>
          <w:b/>
          <w:bCs/>
        </w:rPr>
        <w:t>e</w:t>
      </w:r>
      <w:r w:rsidRPr="001608EB">
        <w:rPr>
          <w:b/>
          <w:bCs/>
        </w:rPr>
        <w:t>nge”</w:t>
      </w:r>
    </w:p>
    <w:p w14:paraId="5020084F" w14:textId="7D50D924" w:rsidR="001608EB" w:rsidRDefault="001608EB" w:rsidP="007B4640">
      <w:pPr>
        <w:ind w:left="340"/>
        <w:jc w:val="center"/>
        <w:rPr>
          <w:rFonts w:cstheme="minorHAnsi"/>
          <w:b/>
          <w:bCs/>
        </w:rPr>
      </w:pPr>
    </w:p>
    <w:p w14:paraId="21A74333" w14:textId="007B2376" w:rsidR="00BF0DF9" w:rsidRDefault="00BF0DF9" w:rsidP="00C876D0">
      <w:pPr>
        <w:jc w:val="center"/>
        <w:rPr>
          <w:rFonts w:cstheme="minorHAnsi"/>
          <w:b/>
          <w:bCs/>
        </w:rPr>
      </w:pPr>
      <w:r>
        <w:rPr>
          <w:rFonts w:cstheme="minorHAnsi"/>
          <w:b/>
          <w:bCs/>
        </w:rPr>
        <w:t>PREAMBUŁA</w:t>
      </w:r>
    </w:p>
    <w:p w14:paraId="4064D0B1" w14:textId="2266DC3F" w:rsidR="00F93AA9" w:rsidRDefault="00542646" w:rsidP="00F93AA9">
      <w:pPr>
        <w:jc w:val="both"/>
      </w:pPr>
      <w:r>
        <w:t>Głównym celem projektu</w:t>
      </w:r>
      <w:r w:rsidR="00F93AA9">
        <w:t xml:space="preserve"> </w:t>
      </w:r>
      <w:r w:rsidRPr="00C876D0">
        <w:rPr>
          <w:bCs/>
        </w:rPr>
        <w:t>„Anwil Basketball Challenge” jest</w:t>
      </w:r>
      <w:r>
        <w:rPr>
          <w:b/>
          <w:bCs/>
        </w:rPr>
        <w:t xml:space="preserve"> </w:t>
      </w:r>
      <w:r w:rsidR="00F93AA9">
        <w:t>popularyzacj</w:t>
      </w:r>
      <w:r w:rsidR="00C876D0">
        <w:t>a</w:t>
      </w:r>
      <w:r w:rsidR="00F93AA9">
        <w:t xml:space="preserve"> koszykówki wśród uczniów i nauczycieli s</w:t>
      </w:r>
      <w:r w:rsidR="00240BDB">
        <w:t xml:space="preserve">zkół podstawowych z Włocławka, </w:t>
      </w:r>
      <w:r w:rsidR="00F93AA9">
        <w:t>powiatu włocławskiego</w:t>
      </w:r>
      <w:r w:rsidR="00240BDB">
        <w:t xml:space="preserve"> i innych </w:t>
      </w:r>
      <w:r w:rsidR="00D85088">
        <w:t>miejscowości</w:t>
      </w:r>
      <w:r w:rsidR="00A65303">
        <w:t xml:space="preserve"> </w:t>
      </w:r>
      <w:r w:rsidR="00240BDB">
        <w:t>w Polsce</w:t>
      </w:r>
      <w:r w:rsidR="00F93AA9">
        <w:t xml:space="preserve">. Projekt ponadto </w:t>
      </w:r>
      <w:r w:rsidR="000119DC">
        <w:t>m</w:t>
      </w:r>
      <w:r w:rsidR="00F93AA9">
        <w:t xml:space="preserve">a </w:t>
      </w:r>
      <w:r w:rsidR="007368AB">
        <w:t xml:space="preserve">na </w:t>
      </w:r>
      <w:r w:rsidR="00F93AA9">
        <w:t xml:space="preserve">celu aktywizację uczniów szkół podstawowych, a także ich opiekunów, a poprzez nawiązanie współpracy dydaktycznej i warsztatowej między trenerami </w:t>
      </w:r>
      <w:r w:rsidR="00D85088">
        <w:t xml:space="preserve">drużyny </w:t>
      </w:r>
      <w:proofErr w:type="spellStart"/>
      <w:r w:rsidR="00F93AA9">
        <w:t>Anwilu</w:t>
      </w:r>
      <w:proofErr w:type="spellEnd"/>
      <w:r w:rsidR="00F93AA9">
        <w:t xml:space="preserve"> Włocławek</w:t>
      </w:r>
      <w:r w:rsidR="00240BDB">
        <w:t>,</w:t>
      </w:r>
      <w:r w:rsidR="00F93AA9">
        <w:t xml:space="preserve"> a trenerami koszykówki w szkołach</w:t>
      </w:r>
      <w:r w:rsidR="00240BDB">
        <w:t>,</w:t>
      </w:r>
      <w:r w:rsidR="00F93AA9">
        <w:t xml:space="preserve"> podniesienie umiejętności pedagogów w zakresie kształcenia z dziedziny koszykówki.</w:t>
      </w:r>
    </w:p>
    <w:p w14:paraId="11528A99" w14:textId="415ABD2E" w:rsidR="001608EB" w:rsidRDefault="001608EB" w:rsidP="00C876D0">
      <w:pPr>
        <w:jc w:val="center"/>
        <w:rPr>
          <w:b/>
          <w:bCs/>
        </w:rPr>
      </w:pPr>
      <w:r>
        <w:rPr>
          <w:rFonts w:cstheme="minorHAnsi"/>
          <w:b/>
          <w:bCs/>
        </w:rPr>
        <w:t>§</w:t>
      </w:r>
      <w:r>
        <w:rPr>
          <w:b/>
          <w:bCs/>
        </w:rPr>
        <w:t>1</w:t>
      </w:r>
      <w:r w:rsidR="00A105C7">
        <w:rPr>
          <w:b/>
          <w:bCs/>
        </w:rPr>
        <w:t xml:space="preserve"> ORGANIZATOR</w:t>
      </w:r>
    </w:p>
    <w:p w14:paraId="46940DAF" w14:textId="211FD2BA" w:rsidR="005E4470" w:rsidRPr="005E4470" w:rsidRDefault="00542646" w:rsidP="00C876D0">
      <w:pPr>
        <w:pStyle w:val="Bezodstpw"/>
        <w:numPr>
          <w:ilvl w:val="0"/>
          <w:numId w:val="16"/>
        </w:numPr>
        <w:shd w:val="clear" w:color="auto" w:fill="FFFFFF"/>
        <w:spacing w:line="248" w:lineRule="atLeast"/>
        <w:ind w:left="357" w:hanging="357"/>
        <w:jc w:val="both"/>
        <w:rPr>
          <w:rFonts w:cstheme="minorHAnsi"/>
        </w:rPr>
      </w:pPr>
      <w:r>
        <w:t>O</w:t>
      </w:r>
      <w:r w:rsidR="001608EB" w:rsidRPr="001608EB">
        <w:t xml:space="preserve">rganizatorem </w:t>
      </w:r>
      <w:r w:rsidR="00D85088">
        <w:t>P</w:t>
      </w:r>
      <w:r w:rsidR="00CD4332">
        <w:t xml:space="preserve">rojektu </w:t>
      </w:r>
      <w:r w:rsidR="005E4470">
        <w:t>pod nazwą „Anwil Basketball Chall</w:t>
      </w:r>
      <w:r w:rsidR="00E30141">
        <w:t>e</w:t>
      </w:r>
      <w:r w:rsidR="005E4470">
        <w:t xml:space="preserve">nge” </w:t>
      </w:r>
      <w:r w:rsidR="001608EB">
        <w:t xml:space="preserve">jest Klub Koszykówki Włocławek S.A. z siedzibą we Włocławku przy ul. Chopina 8. </w:t>
      </w:r>
    </w:p>
    <w:p w14:paraId="2ADC0B46" w14:textId="5CE3E61C" w:rsidR="001608EB" w:rsidRPr="0078195D" w:rsidRDefault="00542646" w:rsidP="00C876D0">
      <w:pPr>
        <w:pStyle w:val="Bezodstpw"/>
        <w:numPr>
          <w:ilvl w:val="0"/>
          <w:numId w:val="16"/>
        </w:numPr>
        <w:shd w:val="clear" w:color="auto" w:fill="FFFFFF"/>
        <w:spacing w:line="248" w:lineRule="atLeast"/>
        <w:ind w:left="357" w:hanging="357"/>
        <w:jc w:val="both"/>
        <w:rPr>
          <w:rFonts w:cstheme="minorHAnsi"/>
        </w:rPr>
      </w:pPr>
      <w:r>
        <w:t xml:space="preserve">Sponsorem </w:t>
      </w:r>
      <w:r w:rsidR="005D2F22">
        <w:t xml:space="preserve">Głównym </w:t>
      </w:r>
      <w:r w:rsidR="00D85088">
        <w:t>P</w:t>
      </w:r>
      <w:r w:rsidR="005E4470">
        <w:t>ro</w:t>
      </w:r>
      <w:r w:rsidR="00A105C7">
        <w:t>jektu</w:t>
      </w:r>
      <w:r w:rsidR="005E4470">
        <w:t xml:space="preserve"> jest </w:t>
      </w:r>
      <w:r w:rsidR="001608EB">
        <w:t>firma ANWIL S.A.</w:t>
      </w:r>
    </w:p>
    <w:p w14:paraId="39A1540B" w14:textId="7D220388" w:rsidR="0078195D" w:rsidRDefault="0078195D" w:rsidP="0078195D">
      <w:pPr>
        <w:pStyle w:val="Bezodstpw"/>
        <w:shd w:val="clear" w:color="auto" w:fill="FFFFFF"/>
        <w:spacing w:line="248" w:lineRule="atLeast"/>
        <w:ind w:left="340"/>
        <w:jc w:val="both"/>
      </w:pPr>
    </w:p>
    <w:p w14:paraId="1CEE7AEF" w14:textId="639B8E16" w:rsidR="0078195D" w:rsidRDefault="0078195D" w:rsidP="00C876D0">
      <w:pPr>
        <w:pStyle w:val="Bezodstpw"/>
        <w:shd w:val="clear" w:color="auto" w:fill="FFFFFF"/>
        <w:spacing w:line="248" w:lineRule="atLeast"/>
        <w:jc w:val="center"/>
        <w:rPr>
          <w:b/>
          <w:bCs/>
        </w:rPr>
      </w:pPr>
      <w:r w:rsidRPr="0078195D">
        <w:rPr>
          <w:rFonts w:cstheme="minorHAnsi"/>
          <w:b/>
          <w:bCs/>
        </w:rPr>
        <w:t>§</w:t>
      </w:r>
      <w:r w:rsidRPr="0078195D">
        <w:rPr>
          <w:b/>
          <w:bCs/>
        </w:rPr>
        <w:t>2 CELE PROJEKTU</w:t>
      </w:r>
    </w:p>
    <w:p w14:paraId="61A6DF58" w14:textId="2E007BD8" w:rsidR="0078195D" w:rsidRDefault="0078195D" w:rsidP="002040D2">
      <w:pPr>
        <w:pStyle w:val="Bezodstpw"/>
        <w:shd w:val="clear" w:color="auto" w:fill="FFFFFF"/>
        <w:spacing w:line="248" w:lineRule="atLeast"/>
        <w:ind w:left="340"/>
        <w:rPr>
          <w:rFonts w:cstheme="minorHAnsi"/>
        </w:rPr>
      </w:pPr>
    </w:p>
    <w:p w14:paraId="639BCAAF" w14:textId="5F1C195A" w:rsidR="0078195D" w:rsidRDefault="0078195D" w:rsidP="00C876D0">
      <w:pPr>
        <w:pStyle w:val="Bezodstpw"/>
        <w:numPr>
          <w:ilvl w:val="0"/>
          <w:numId w:val="20"/>
        </w:numPr>
        <w:shd w:val="clear" w:color="auto" w:fill="FFFFFF"/>
        <w:spacing w:line="248" w:lineRule="atLeast"/>
        <w:ind w:left="357" w:hanging="357"/>
        <w:jc w:val="both"/>
        <w:rPr>
          <w:rFonts w:cstheme="minorHAnsi"/>
        </w:rPr>
      </w:pPr>
      <w:r>
        <w:rPr>
          <w:rFonts w:cstheme="minorHAnsi"/>
        </w:rPr>
        <w:t>Popularyzacja koszykówki wśród dzieci i młodzieży z Włocławka i okolic</w:t>
      </w:r>
      <w:r w:rsidR="00240BDB">
        <w:rPr>
          <w:rFonts w:cstheme="minorHAnsi"/>
        </w:rPr>
        <w:t xml:space="preserve"> oraz pozostałych </w:t>
      </w:r>
      <w:r w:rsidR="00D85088">
        <w:rPr>
          <w:rFonts w:cstheme="minorHAnsi"/>
        </w:rPr>
        <w:t>miejscowości</w:t>
      </w:r>
      <w:r w:rsidR="00A42C67">
        <w:rPr>
          <w:rFonts w:cstheme="minorHAnsi"/>
        </w:rPr>
        <w:t xml:space="preserve"> </w:t>
      </w:r>
      <w:r w:rsidR="00240BDB">
        <w:rPr>
          <w:rFonts w:cstheme="minorHAnsi"/>
        </w:rPr>
        <w:t>w Polsce</w:t>
      </w:r>
      <w:r>
        <w:rPr>
          <w:rFonts w:cstheme="minorHAnsi"/>
        </w:rPr>
        <w:t xml:space="preserve">. Poprzez udział w </w:t>
      </w:r>
      <w:r w:rsidR="00D85088">
        <w:rPr>
          <w:rFonts w:cstheme="minorHAnsi"/>
        </w:rPr>
        <w:t>P</w:t>
      </w:r>
      <w:r>
        <w:rPr>
          <w:rFonts w:cstheme="minorHAnsi"/>
        </w:rPr>
        <w:t>rojekcie uczestnicy</w:t>
      </w:r>
      <w:r w:rsidR="003110CD">
        <w:rPr>
          <w:rFonts w:cstheme="minorHAnsi"/>
        </w:rPr>
        <w:t xml:space="preserve">: uczniowie, ale także i nauczyciele </w:t>
      </w:r>
      <w:r w:rsidR="00D85088">
        <w:rPr>
          <w:rFonts w:cstheme="minorHAnsi"/>
        </w:rPr>
        <w:t>mają możliwość poszerzyć</w:t>
      </w:r>
      <w:r>
        <w:rPr>
          <w:rFonts w:cstheme="minorHAnsi"/>
        </w:rPr>
        <w:t xml:space="preserve"> swoją wiedzę oraz umiejętności w zakresie gry w koszykówkę, a także aktywnie spędzić czas w okresie pierwszego półrocza roku szkolnego 20</w:t>
      </w:r>
      <w:r w:rsidR="00C715B1">
        <w:rPr>
          <w:rFonts w:cstheme="minorHAnsi"/>
        </w:rPr>
        <w:t>2</w:t>
      </w:r>
      <w:r w:rsidR="00E2254A">
        <w:rPr>
          <w:rFonts w:cstheme="minorHAnsi"/>
        </w:rPr>
        <w:t>1</w:t>
      </w:r>
      <w:r>
        <w:rPr>
          <w:rFonts w:cstheme="minorHAnsi"/>
        </w:rPr>
        <w:t>/202</w:t>
      </w:r>
      <w:r w:rsidR="00E2254A">
        <w:rPr>
          <w:rFonts w:cstheme="minorHAnsi"/>
        </w:rPr>
        <w:t>2</w:t>
      </w:r>
      <w:r w:rsidR="00D85088">
        <w:rPr>
          <w:rFonts w:cstheme="minorHAnsi"/>
        </w:rPr>
        <w:t xml:space="preserve"> – okresu nauki i przygotowań</w:t>
      </w:r>
      <w:r w:rsidR="00E2254A">
        <w:rPr>
          <w:rFonts w:cstheme="minorHAnsi"/>
        </w:rPr>
        <w:t>, a także w lutym 2022 roku, kiedy to rozegrany zostanie turniej finałowy</w:t>
      </w:r>
      <w:r w:rsidR="00D85088">
        <w:rPr>
          <w:rFonts w:cstheme="minorHAnsi"/>
        </w:rPr>
        <w:t>, wieńczący całość Projektu</w:t>
      </w:r>
      <w:r w:rsidR="00E2254A">
        <w:rPr>
          <w:rFonts w:cstheme="minorHAnsi"/>
        </w:rPr>
        <w:t>.</w:t>
      </w:r>
    </w:p>
    <w:p w14:paraId="352DF2F6" w14:textId="540581F0" w:rsidR="0078195D" w:rsidRPr="0078195D" w:rsidRDefault="00B62F89" w:rsidP="00C876D0">
      <w:pPr>
        <w:pStyle w:val="Bezodstpw"/>
        <w:numPr>
          <w:ilvl w:val="0"/>
          <w:numId w:val="20"/>
        </w:numPr>
        <w:shd w:val="clear" w:color="auto" w:fill="FFFFFF"/>
        <w:spacing w:line="248" w:lineRule="atLeast"/>
        <w:ind w:left="357" w:hanging="357"/>
        <w:jc w:val="both"/>
        <w:rPr>
          <w:rFonts w:cstheme="minorHAnsi"/>
        </w:rPr>
      </w:pPr>
      <w:r>
        <w:rPr>
          <w:rFonts w:cstheme="minorHAnsi"/>
        </w:rPr>
        <w:t>P</w:t>
      </w:r>
      <w:r w:rsidR="0078195D">
        <w:rPr>
          <w:rFonts w:cstheme="minorHAnsi"/>
        </w:rPr>
        <w:t xml:space="preserve">opularyzacja </w:t>
      </w:r>
      <w:r w:rsidR="00D85088">
        <w:rPr>
          <w:rFonts w:cstheme="minorHAnsi"/>
        </w:rPr>
        <w:t>aktywnego</w:t>
      </w:r>
      <w:r w:rsidR="00A42C67">
        <w:rPr>
          <w:rFonts w:cstheme="minorHAnsi"/>
        </w:rPr>
        <w:t xml:space="preserve"> </w:t>
      </w:r>
      <w:r w:rsidR="0078195D">
        <w:rPr>
          <w:rFonts w:cstheme="minorHAnsi"/>
        </w:rPr>
        <w:t>trybu życia</w:t>
      </w:r>
      <w:r>
        <w:rPr>
          <w:rFonts w:cstheme="minorHAnsi"/>
        </w:rPr>
        <w:t xml:space="preserve"> poprzez </w:t>
      </w:r>
      <w:r w:rsidR="00D85088">
        <w:rPr>
          <w:rFonts w:cstheme="minorHAnsi"/>
        </w:rPr>
        <w:t xml:space="preserve">treningi </w:t>
      </w:r>
      <w:r>
        <w:rPr>
          <w:rFonts w:cstheme="minorHAnsi"/>
        </w:rPr>
        <w:t>fizyczn</w:t>
      </w:r>
      <w:r w:rsidR="00D85088">
        <w:rPr>
          <w:rFonts w:cstheme="minorHAnsi"/>
        </w:rPr>
        <w:t>e</w:t>
      </w:r>
      <w:r>
        <w:rPr>
          <w:rFonts w:cstheme="minorHAnsi"/>
        </w:rPr>
        <w:t xml:space="preserve"> i </w:t>
      </w:r>
      <w:r w:rsidR="003110CD">
        <w:rPr>
          <w:rFonts w:cstheme="minorHAnsi"/>
        </w:rPr>
        <w:t xml:space="preserve">zdrowe </w:t>
      </w:r>
      <w:r>
        <w:rPr>
          <w:rFonts w:cstheme="minorHAnsi"/>
        </w:rPr>
        <w:t>od</w:t>
      </w:r>
      <w:r w:rsidR="003110CD">
        <w:rPr>
          <w:rFonts w:cstheme="minorHAnsi"/>
        </w:rPr>
        <w:t>żywieni</w:t>
      </w:r>
      <w:r>
        <w:rPr>
          <w:rFonts w:cstheme="minorHAnsi"/>
        </w:rPr>
        <w:t>e</w:t>
      </w:r>
      <w:r w:rsidR="003110CD">
        <w:rPr>
          <w:rFonts w:cstheme="minorHAnsi"/>
        </w:rPr>
        <w:t>.</w:t>
      </w:r>
    </w:p>
    <w:p w14:paraId="1FD8DFEB" w14:textId="65B16CBB" w:rsidR="001608EB" w:rsidRPr="000011B9" w:rsidRDefault="00BD5BB4" w:rsidP="00C876D0">
      <w:pPr>
        <w:pStyle w:val="Bezodstpw"/>
        <w:shd w:val="clear" w:color="auto" w:fill="FFFFFF"/>
        <w:spacing w:line="248" w:lineRule="atLeast"/>
        <w:jc w:val="center"/>
        <w:rPr>
          <w:rFonts w:cstheme="minorHAnsi"/>
          <w:b/>
          <w:bCs/>
        </w:rPr>
      </w:pPr>
      <w:r>
        <w:rPr>
          <w:rFonts w:cstheme="minorHAnsi"/>
        </w:rPr>
        <w:br/>
      </w:r>
      <w:r w:rsidR="001608EB" w:rsidRPr="000011B9">
        <w:rPr>
          <w:rFonts w:cstheme="minorHAnsi"/>
          <w:b/>
          <w:bCs/>
        </w:rPr>
        <w:t>§</w:t>
      </w:r>
      <w:r w:rsidR="0078195D">
        <w:rPr>
          <w:rFonts w:cstheme="minorHAnsi"/>
          <w:b/>
          <w:bCs/>
        </w:rPr>
        <w:t>3</w:t>
      </w:r>
      <w:r w:rsidR="005E4470" w:rsidRPr="000011B9">
        <w:rPr>
          <w:rFonts w:cstheme="minorHAnsi"/>
          <w:b/>
          <w:bCs/>
        </w:rPr>
        <w:t xml:space="preserve"> UCZESTNICTWO </w:t>
      </w:r>
      <w:r w:rsidR="00A105C7">
        <w:rPr>
          <w:rFonts w:cstheme="minorHAnsi"/>
          <w:b/>
          <w:bCs/>
        </w:rPr>
        <w:t>W PROJEKCIE</w:t>
      </w:r>
    </w:p>
    <w:p w14:paraId="39230974" w14:textId="77777777" w:rsidR="001608EB" w:rsidRPr="000011B9" w:rsidRDefault="001608EB" w:rsidP="007B4640">
      <w:pPr>
        <w:pStyle w:val="Bezodstpw"/>
        <w:shd w:val="clear" w:color="auto" w:fill="FFFFFF"/>
        <w:spacing w:line="248" w:lineRule="atLeast"/>
        <w:ind w:left="340" w:firstLine="708"/>
        <w:rPr>
          <w:rFonts w:cstheme="minorHAnsi"/>
        </w:rPr>
      </w:pPr>
    </w:p>
    <w:p w14:paraId="6B2F1184" w14:textId="76437356" w:rsidR="007B4640" w:rsidRDefault="007B4640" w:rsidP="007B4640">
      <w:pPr>
        <w:pStyle w:val="Bezodstpw"/>
        <w:numPr>
          <w:ilvl w:val="0"/>
          <w:numId w:val="2"/>
        </w:numPr>
        <w:shd w:val="clear" w:color="auto" w:fill="FFFFFF"/>
        <w:spacing w:line="248" w:lineRule="atLeast"/>
        <w:ind w:left="340" w:hanging="357"/>
        <w:jc w:val="both"/>
        <w:rPr>
          <w:rFonts w:cstheme="minorHAnsi"/>
        </w:rPr>
      </w:pPr>
      <w:r w:rsidRPr="00003AA3">
        <w:rPr>
          <w:rFonts w:eastAsia="Times New Roman" w:cstheme="minorHAnsi"/>
          <w:lang w:eastAsia="pl-PL"/>
        </w:rPr>
        <w:t xml:space="preserve">Zaproszenia do udziału w projekcie rozesłane zostają do </w:t>
      </w:r>
      <w:r w:rsidR="00003AA3" w:rsidRPr="00003AA3">
        <w:rPr>
          <w:rFonts w:eastAsia="Times New Roman" w:cstheme="minorHAnsi"/>
          <w:lang w:eastAsia="pl-PL"/>
        </w:rPr>
        <w:t xml:space="preserve">wybranych </w:t>
      </w:r>
      <w:r w:rsidRPr="00003AA3">
        <w:rPr>
          <w:rFonts w:eastAsia="Times New Roman" w:cstheme="minorHAnsi"/>
          <w:lang w:eastAsia="pl-PL"/>
        </w:rPr>
        <w:t>s</w:t>
      </w:r>
      <w:r w:rsidR="007C7B6E" w:rsidRPr="00003AA3">
        <w:rPr>
          <w:rFonts w:eastAsia="Times New Roman" w:cstheme="minorHAnsi"/>
          <w:lang w:eastAsia="pl-PL"/>
        </w:rPr>
        <w:t>zkół podstawowych z Włocławka, powiatu włocławskiego oraz pozostałych części Polski</w:t>
      </w:r>
      <w:r w:rsidR="00003AA3" w:rsidRPr="00003AA3">
        <w:rPr>
          <w:rFonts w:eastAsia="Times New Roman" w:cstheme="minorHAnsi"/>
          <w:lang w:eastAsia="pl-PL"/>
        </w:rPr>
        <w:t xml:space="preserve">, </w:t>
      </w:r>
      <w:r w:rsidR="00003AA3">
        <w:rPr>
          <w:rFonts w:eastAsia="Times New Roman" w:cstheme="minorHAnsi"/>
          <w:lang w:eastAsia="pl-PL"/>
        </w:rPr>
        <w:t xml:space="preserve">biorących udział w </w:t>
      </w:r>
      <w:r w:rsidR="00F76E0E">
        <w:rPr>
          <w:rFonts w:eastAsia="Times New Roman" w:cstheme="minorHAnsi"/>
          <w:lang w:eastAsia="pl-PL"/>
        </w:rPr>
        <w:t>P</w:t>
      </w:r>
      <w:r w:rsidR="00003AA3">
        <w:rPr>
          <w:rFonts w:eastAsia="Times New Roman" w:cstheme="minorHAnsi"/>
          <w:lang w:eastAsia="pl-PL"/>
        </w:rPr>
        <w:t>rojekcie</w:t>
      </w:r>
      <w:r w:rsidR="00003AA3" w:rsidRPr="00003AA3">
        <w:rPr>
          <w:rFonts w:eastAsia="Times New Roman" w:cstheme="minorHAnsi"/>
          <w:lang w:eastAsia="pl-PL"/>
        </w:rPr>
        <w:t xml:space="preserve"> sponsora strategicznego firmy ANWIL S.A. pod nazwą CANWIL Tour 202</w:t>
      </w:r>
      <w:r w:rsidR="000F511B">
        <w:rPr>
          <w:rFonts w:eastAsia="Times New Roman" w:cstheme="minorHAnsi"/>
          <w:lang w:eastAsia="pl-PL"/>
        </w:rPr>
        <w:t>1.</w:t>
      </w:r>
    </w:p>
    <w:p w14:paraId="09EF02AC" w14:textId="316F26BA" w:rsidR="00027F10" w:rsidRDefault="007B4640" w:rsidP="00027F10">
      <w:pPr>
        <w:pStyle w:val="Bezodstpw"/>
        <w:numPr>
          <w:ilvl w:val="0"/>
          <w:numId w:val="2"/>
        </w:numPr>
        <w:shd w:val="clear" w:color="auto" w:fill="FFFFFF"/>
        <w:spacing w:line="248" w:lineRule="atLeast"/>
        <w:ind w:left="340" w:hanging="357"/>
        <w:jc w:val="both"/>
        <w:rPr>
          <w:rFonts w:cstheme="minorHAnsi"/>
        </w:rPr>
      </w:pPr>
      <w:r w:rsidRPr="007B4640">
        <w:rPr>
          <w:rFonts w:eastAsia="Times New Roman" w:cstheme="minorHAnsi"/>
          <w:color w:val="000000"/>
          <w:lang w:eastAsia="pl-PL"/>
        </w:rPr>
        <w:t xml:space="preserve">Zainteresowane szkoły zgłaszające </w:t>
      </w:r>
      <w:r w:rsidRPr="007B4640">
        <w:rPr>
          <w:rFonts w:cstheme="minorHAnsi"/>
        </w:rPr>
        <w:t xml:space="preserve">się do projektu zobowiązane są do zapoznania się z niniejszym </w:t>
      </w:r>
      <w:r w:rsidR="00F76E0E">
        <w:rPr>
          <w:rFonts w:cstheme="minorHAnsi"/>
        </w:rPr>
        <w:t>R</w:t>
      </w:r>
      <w:r w:rsidRPr="007B4640">
        <w:rPr>
          <w:rFonts w:cstheme="minorHAnsi"/>
        </w:rPr>
        <w:t xml:space="preserve">egulaminem oraz przesłanie zgłoszenia do </w:t>
      </w:r>
      <w:r w:rsidR="007051FC">
        <w:rPr>
          <w:rFonts w:cstheme="minorHAnsi"/>
        </w:rPr>
        <w:t>21</w:t>
      </w:r>
      <w:r w:rsidRPr="007B4640">
        <w:rPr>
          <w:rFonts w:cstheme="minorHAnsi"/>
        </w:rPr>
        <w:t xml:space="preserve"> </w:t>
      </w:r>
      <w:r w:rsidR="00003AA3">
        <w:rPr>
          <w:rFonts w:cstheme="minorHAnsi"/>
        </w:rPr>
        <w:t>września</w:t>
      </w:r>
      <w:r w:rsidRPr="007B4640">
        <w:rPr>
          <w:rFonts w:cstheme="minorHAnsi"/>
        </w:rPr>
        <w:t xml:space="preserve"> 202</w:t>
      </w:r>
      <w:r w:rsidR="00003AA3">
        <w:rPr>
          <w:rFonts w:cstheme="minorHAnsi"/>
        </w:rPr>
        <w:t>1</w:t>
      </w:r>
      <w:r w:rsidRPr="007B4640">
        <w:rPr>
          <w:rFonts w:cstheme="minorHAnsi"/>
        </w:rPr>
        <w:t xml:space="preserve"> r. na adres</w:t>
      </w:r>
      <w:r w:rsidR="007051FC">
        <w:rPr>
          <w:rFonts w:cstheme="minorHAnsi"/>
        </w:rPr>
        <w:t xml:space="preserve"> </w:t>
      </w:r>
      <w:hyperlink r:id="rId7" w:history="1">
        <w:r w:rsidR="007051FC" w:rsidRPr="00C96F08">
          <w:rPr>
            <w:rStyle w:val="Hipercze"/>
            <w:rFonts w:cstheme="minorHAnsi"/>
          </w:rPr>
          <w:t>m.falkowski@kkwloclawek.pl</w:t>
        </w:r>
      </w:hyperlink>
      <w:r w:rsidR="007051FC">
        <w:rPr>
          <w:rFonts w:cstheme="minorHAnsi"/>
        </w:rPr>
        <w:t xml:space="preserve"> </w:t>
      </w:r>
      <w:r w:rsidRPr="007B4640">
        <w:rPr>
          <w:rFonts w:cstheme="minorHAnsi"/>
        </w:rPr>
        <w:t>wraz z podaniem danych kontaktowych do opiekuna lub trenera szkolnej drużyny koszykówki, który będzie osobą do kontaktu dla organizatorów.</w:t>
      </w:r>
    </w:p>
    <w:p w14:paraId="0153D9E0" w14:textId="74C6A233" w:rsidR="00FD14DC" w:rsidRPr="00E2254A" w:rsidRDefault="00FD14DC" w:rsidP="00027F10">
      <w:pPr>
        <w:pStyle w:val="Bezodstpw"/>
        <w:numPr>
          <w:ilvl w:val="0"/>
          <w:numId w:val="2"/>
        </w:numPr>
        <w:shd w:val="clear" w:color="auto" w:fill="FFFFFF"/>
        <w:spacing w:line="248" w:lineRule="atLeast"/>
        <w:ind w:left="340" w:hanging="357"/>
        <w:jc w:val="both"/>
        <w:rPr>
          <w:rFonts w:cstheme="minorHAnsi"/>
        </w:rPr>
      </w:pPr>
      <w:r>
        <w:t xml:space="preserve">Do udziału w projekcie zakwalifikowanych </w:t>
      </w:r>
      <w:r w:rsidRPr="000F511B">
        <w:t xml:space="preserve">zostanie 6 szkół z Włocławka </w:t>
      </w:r>
      <w:r w:rsidR="00E2254A" w:rsidRPr="000F511B">
        <w:t>lub/</w:t>
      </w:r>
      <w:r w:rsidRPr="000F511B">
        <w:t>i powiatu włocławskiego oraz 10 szkół z pozostałych części Polski</w:t>
      </w:r>
      <w:r w:rsidR="00003AA3" w:rsidRPr="000F511B">
        <w:t>, zgodnie wymaganiami stawianymi przez CANWIL Tour 2021.</w:t>
      </w:r>
    </w:p>
    <w:p w14:paraId="03496E40" w14:textId="5ED7863D" w:rsidR="00E2254A" w:rsidRPr="00FD068D" w:rsidRDefault="00E2254A" w:rsidP="00FD068D">
      <w:pPr>
        <w:pStyle w:val="Bezodstpw"/>
        <w:numPr>
          <w:ilvl w:val="2"/>
          <w:numId w:val="2"/>
        </w:numPr>
        <w:shd w:val="clear" w:color="auto" w:fill="FFFFFF"/>
        <w:spacing w:line="248" w:lineRule="atLeast"/>
        <w:jc w:val="both"/>
        <w:rPr>
          <w:rFonts w:cstheme="minorHAnsi"/>
        </w:rPr>
      </w:pPr>
      <w:r>
        <w:t xml:space="preserve">W przypadku zainteresowania większej liczby drużyn z Włocławka lub/i powiatu włocławskiego, niż 6 (sześć), wówczas o przyjęciu do uczestnictwa w </w:t>
      </w:r>
      <w:r>
        <w:lastRenderedPageBreak/>
        <w:t>projekcie decydować będą w tej kolejności: a) uczestnictwo w I edycji b) zajęte miejsca w I edycji.</w:t>
      </w:r>
    </w:p>
    <w:p w14:paraId="76CD159B" w14:textId="33F346F9" w:rsidR="007B4640" w:rsidRPr="007B4640" w:rsidRDefault="007B4640" w:rsidP="007B4640">
      <w:pPr>
        <w:pStyle w:val="Bezodstpw"/>
        <w:numPr>
          <w:ilvl w:val="0"/>
          <w:numId w:val="2"/>
        </w:numPr>
        <w:shd w:val="clear" w:color="auto" w:fill="FFFFFF"/>
        <w:spacing w:line="248" w:lineRule="atLeast"/>
        <w:ind w:left="340" w:hanging="357"/>
        <w:jc w:val="both"/>
        <w:rPr>
          <w:rFonts w:cstheme="minorHAnsi"/>
        </w:rPr>
      </w:pPr>
      <w:r w:rsidRPr="007B4640">
        <w:rPr>
          <w:rFonts w:eastAsia="Times New Roman" w:cstheme="minorHAnsi"/>
          <w:color w:val="000000"/>
          <w:lang w:eastAsia="pl-PL"/>
        </w:rPr>
        <w:t>Uczestnictwo szkół w projekcie „Anwil Basketball Chall</w:t>
      </w:r>
      <w:r w:rsidR="00E30141">
        <w:rPr>
          <w:rFonts w:eastAsia="Times New Roman" w:cstheme="minorHAnsi"/>
          <w:color w:val="000000"/>
          <w:lang w:eastAsia="pl-PL"/>
        </w:rPr>
        <w:t>e</w:t>
      </w:r>
      <w:r w:rsidRPr="007B4640">
        <w:rPr>
          <w:rFonts w:eastAsia="Times New Roman" w:cstheme="minorHAnsi"/>
          <w:color w:val="000000"/>
          <w:lang w:eastAsia="pl-PL"/>
        </w:rPr>
        <w:t xml:space="preserve">nge” </w:t>
      </w:r>
      <w:r w:rsidR="00027F10">
        <w:rPr>
          <w:rFonts w:eastAsia="Times New Roman" w:cstheme="minorHAnsi"/>
          <w:color w:val="000000"/>
          <w:lang w:eastAsia="pl-PL"/>
        </w:rPr>
        <w:t xml:space="preserve">ma charakter </w:t>
      </w:r>
      <w:r w:rsidRPr="007B4640">
        <w:rPr>
          <w:rFonts w:eastAsia="Times New Roman" w:cstheme="minorHAnsi"/>
          <w:color w:val="000000"/>
          <w:lang w:eastAsia="pl-PL"/>
        </w:rPr>
        <w:t>dobrowoln</w:t>
      </w:r>
      <w:r w:rsidR="00027F10">
        <w:rPr>
          <w:rFonts w:eastAsia="Times New Roman" w:cstheme="minorHAnsi"/>
          <w:color w:val="000000"/>
          <w:lang w:eastAsia="pl-PL"/>
        </w:rPr>
        <w:t xml:space="preserve">y, aczkolwiek zakwalifikowana do projektu szkoła zobligowana jest zgłosić reprezentację chłopców </w:t>
      </w:r>
      <w:r w:rsidR="00C876D0">
        <w:rPr>
          <w:rFonts w:eastAsia="Times New Roman" w:cstheme="minorHAnsi"/>
          <w:color w:val="000000"/>
          <w:lang w:eastAsia="pl-PL"/>
        </w:rPr>
        <w:t xml:space="preserve">z klas IV-VI, </w:t>
      </w:r>
      <w:r w:rsidR="00E57E8E">
        <w:rPr>
          <w:rFonts w:eastAsia="Times New Roman" w:cstheme="minorHAnsi"/>
          <w:color w:val="000000"/>
          <w:lang w:eastAsia="pl-PL"/>
        </w:rPr>
        <w:t>nie starszych niż urodzonych w 200</w:t>
      </w:r>
      <w:r w:rsidR="00E2254A">
        <w:rPr>
          <w:rFonts w:eastAsia="Times New Roman" w:cstheme="minorHAnsi"/>
          <w:color w:val="000000"/>
          <w:lang w:eastAsia="pl-PL"/>
        </w:rPr>
        <w:t>9</w:t>
      </w:r>
      <w:r w:rsidR="00E57E8E">
        <w:rPr>
          <w:rFonts w:eastAsia="Times New Roman" w:cstheme="minorHAnsi"/>
          <w:color w:val="000000"/>
          <w:lang w:eastAsia="pl-PL"/>
        </w:rPr>
        <w:t xml:space="preserve"> r.</w:t>
      </w:r>
      <w:r w:rsidR="00FD068D">
        <w:rPr>
          <w:rFonts w:eastAsia="Times New Roman" w:cstheme="minorHAnsi"/>
          <w:color w:val="000000"/>
          <w:lang w:eastAsia="pl-PL"/>
        </w:rPr>
        <w:t>,</w:t>
      </w:r>
      <w:r w:rsidR="00E57E8E">
        <w:rPr>
          <w:rFonts w:eastAsia="Times New Roman" w:cstheme="minorHAnsi"/>
          <w:color w:val="000000"/>
          <w:lang w:eastAsia="pl-PL"/>
        </w:rPr>
        <w:t xml:space="preserve"> </w:t>
      </w:r>
      <w:r w:rsidR="00027F10">
        <w:rPr>
          <w:rFonts w:eastAsia="Times New Roman" w:cstheme="minorHAnsi"/>
          <w:color w:val="000000"/>
          <w:lang w:eastAsia="pl-PL"/>
        </w:rPr>
        <w:t>do turnieju finałowego, o którym mowa w §3 tego regulaminu.</w:t>
      </w:r>
      <w:r w:rsidR="00B75611">
        <w:rPr>
          <w:rFonts w:eastAsia="Times New Roman" w:cstheme="minorHAnsi"/>
          <w:color w:val="000000"/>
          <w:lang w:eastAsia="pl-PL"/>
        </w:rPr>
        <w:t xml:space="preserve"> </w:t>
      </w:r>
    </w:p>
    <w:p w14:paraId="68414751" w14:textId="7A5EE9AD" w:rsidR="007B4640" w:rsidRPr="00B73B02" w:rsidRDefault="00F97246" w:rsidP="007B4640">
      <w:pPr>
        <w:pStyle w:val="Bezodstpw"/>
        <w:numPr>
          <w:ilvl w:val="0"/>
          <w:numId w:val="2"/>
        </w:numPr>
        <w:shd w:val="clear" w:color="auto" w:fill="FFFFFF"/>
        <w:spacing w:line="248" w:lineRule="atLeast"/>
        <w:ind w:left="340" w:hanging="357"/>
        <w:jc w:val="both"/>
        <w:rPr>
          <w:rFonts w:cstheme="minorHAnsi"/>
        </w:rPr>
      </w:pPr>
      <w:r w:rsidRPr="00B73B02">
        <w:rPr>
          <w:rFonts w:cstheme="minorHAnsi"/>
        </w:rPr>
        <w:t xml:space="preserve">Do </w:t>
      </w:r>
      <w:r w:rsidR="00947B0F" w:rsidRPr="00B73B02">
        <w:rPr>
          <w:rFonts w:cstheme="minorHAnsi"/>
        </w:rPr>
        <w:t>30</w:t>
      </w:r>
      <w:r w:rsidRPr="00B73B02">
        <w:rPr>
          <w:rFonts w:cstheme="minorHAnsi"/>
        </w:rPr>
        <w:t xml:space="preserve"> </w:t>
      </w:r>
      <w:r w:rsidR="00003AA3" w:rsidRPr="00B73B02">
        <w:rPr>
          <w:rFonts w:cstheme="minorHAnsi"/>
        </w:rPr>
        <w:t>września</w:t>
      </w:r>
      <w:r w:rsidRPr="00B73B02">
        <w:rPr>
          <w:rFonts w:cstheme="minorHAnsi"/>
        </w:rPr>
        <w:t xml:space="preserve"> </w:t>
      </w:r>
      <w:r w:rsidR="007B4640" w:rsidRPr="00B73B02">
        <w:rPr>
          <w:rFonts w:cstheme="minorHAnsi"/>
        </w:rPr>
        <w:t xml:space="preserve">Klub Koszykówki Włocławek S.A. na swojej stronie internetowej </w:t>
      </w:r>
      <w:hyperlink r:id="rId8" w:history="1">
        <w:r w:rsidR="00027F10" w:rsidRPr="00B73B02">
          <w:rPr>
            <w:rStyle w:val="Hipercze"/>
            <w:rFonts w:cstheme="minorHAnsi"/>
            <w:color w:val="auto"/>
          </w:rPr>
          <w:t>www.kkwloclawek.pl</w:t>
        </w:r>
      </w:hyperlink>
      <w:r w:rsidR="00027F10" w:rsidRPr="00B73B02">
        <w:rPr>
          <w:rFonts w:cstheme="minorHAnsi"/>
        </w:rPr>
        <w:t xml:space="preserve"> </w:t>
      </w:r>
      <w:r w:rsidR="007B4640" w:rsidRPr="00B73B02">
        <w:rPr>
          <w:rFonts w:cstheme="minorHAnsi"/>
        </w:rPr>
        <w:t xml:space="preserve">ogłosi pełną listę zakwalifikowanych do </w:t>
      </w:r>
      <w:r w:rsidR="001C617F">
        <w:rPr>
          <w:rFonts w:cstheme="minorHAnsi"/>
        </w:rPr>
        <w:t>P</w:t>
      </w:r>
      <w:r w:rsidR="007B4640" w:rsidRPr="00B73B02">
        <w:rPr>
          <w:rFonts w:cstheme="minorHAnsi"/>
        </w:rPr>
        <w:t>rojektu szkół.</w:t>
      </w:r>
    </w:p>
    <w:p w14:paraId="420A6786" w14:textId="3A73EA60" w:rsidR="007B4640" w:rsidRPr="00B73B02" w:rsidRDefault="00CD4332" w:rsidP="007B4640">
      <w:pPr>
        <w:pStyle w:val="Bezodstpw"/>
        <w:numPr>
          <w:ilvl w:val="0"/>
          <w:numId w:val="2"/>
        </w:numPr>
        <w:shd w:val="clear" w:color="auto" w:fill="FFFFFF"/>
        <w:spacing w:line="248" w:lineRule="atLeast"/>
        <w:ind w:left="340" w:hanging="357"/>
        <w:jc w:val="both"/>
        <w:rPr>
          <w:rFonts w:cstheme="minorHAnsi"/>
        </w:rPr>
      </w:pPr>
      <w:r w:rsidRPr="00B73B02">
        <w:rPr>
          <w:rFonts w:cstheme="minorHAnsi"/>
        </w:rPr>
        <w:t xml:space="preserve">W okresie od </w:t>
      </w:r>
      <w:r w:rsidR="007B4640" w:rsidRPr="00B73B02">
        <w:rPr>
          <w:rFonts w:cstheme="minorHAnsi"/>
        </w:rPr>
        <w:t xml:space="preserve">momentu ogłoszenia zakwalifikowanych do projektu szkół tj. od </w:t>
      </w:r>
      <w:r w:rsidR="00947B0F" w:rsidRPr="00B73B02">
        <w:rPr>
          <w:rFonts w:cstheme="minorHAnsi"/>
        </w:rPr>
        <w:t>1</w:t>
      </w:r>
      <w:r w:rsidR="00236ADD" w:rsidRPr="00B73B02">
        <w:rPr>
          <w:rFonts w:cstheme="minorHAnsi"/>
        </w:rPr>
        <w:t xml:space="preserve"> </w:t>
      </w:r>
      <w:r w:rsidR="00947B0F" w:rsidRPr="00B73B02">
        <w:rPr>
          <w:rFonts w:cstheme="minorHAnsi"/>
        </w:rPr>
        <w:t>października</w:t>
      </w:r>
      <w:r w:rsidR="007B4640" w:rsidRPr="00B73B02">
        <w:rPr>
          <w:rFonts w:cstheme="minorHAnsi"/>
        </w:rPr>
        <w:t xml:space="preserve"> </w:t>
      </w:r>
      <w:r w:rsidR="00FD14DC" w:rsidRPr="00B73B02">
        <w:rPr>
          <w:rFonts w:cstheme="minorHAnsi"/>
        </w:rPr>
        <w:t>202</w:t>
      </w:r>
      <w:r w:rsidR="00947B0F" w:rsidRPr="00B73B02">
        <w:rPr>
          <w:rFonts w:cstheme="minorHAnsi"/>
        </w:rPr>
        <w:t>1</w:t>
      </w:r>
      <w:r w:rsidRPr="00B73B02">
        <w:rPr>
          <w:rFonts w:cstheme="minorHAnsi"/>
        </w:rPr>
        <w:t xml:space="preserve"> r. do </w:t>
      </w:r>
      <w:r w:rsidR="007B4640" w:rsidRPr="00B73B02">
        <w:rPr>
          <w:rFonts w:cstheme="minorHAnsi"/>
        </w:rPr>
        <w:t xml:space="preserve">31 </w:t>
      </w:r>
      <w:r w:rsidRPr="00B73B02">
        <w:rPr>
          <w:rFonts w:cstheme="minorHAnsi"/>
        </w:rPr>
        <w:t>stycznia 202</w:t>
      </w:r>
      <w:r w:rsidR="00947B0F" w:rsidRPr="00B73B02">
        <w:rPr>
          <w:rFonts w:cstheme="minorHAnsi"/>
        </w:rPr>
        <w:t>2</w:t>
      </w:r>
      <w:r w:rsidRPr="00B73B02">
        <w:rPr>
          <w:rFonts w:cstheme="minorHAnsi"/>
        </w:rPr>
        <w:t xml:space="preserve"> r. Klub Koszykówki Włocławek będzie prowadził dla </w:t>
      </w:r>
      <w:r w:rsidR="007B4640" w:rsidRPr="00B73B02">
        <w:rPr>
          <w:rFonts w:cstheme="minorHAnsi"/>
        </w:rPr>
        <w:t xml:space="preserve">uczestników projektu </w:t>
      </w:r>
      <w:r w:rsidRPr="00B73B02">
        <w:rPr>
          <w:rFonts w:cstheme="minorHAnsi"/>
        </w:rPr>
        <w:t xml:space="preserve">pokazowe treningi </w:t>
      </w:r>
      <w:r w:rsidR="001579B7" w:rsidRPr="00B73B02">
        <w:rPr>
          <w:rFonts w:cstheme="minorHAnsi"/>
        </w:rPr>
        <w:t xml:space="preserve">z </w:t>
      </w:r>
      <w:r w:rsidR="007B4640" w:rsidRPr="00B73B02">
        <w:rPr>
          <w:rFonts w:cstheme="minorHAnsi"/>
        </w:rPr>
        <w:t xml:space="preserve">udziałem koszykarzy </w:t>
      </w:r>
      <w:proofErr w:type="spellStart"/>
      <w:r w:rsidR="007B4640" w:rsidRPr="00B73B02">
        <w:rPr>
          <w:rFonts w:cstheme="minorHAnsi"/>
        </w:rPr>
        <w:t>Anwilu</w:t>
      </w:r>
      <w:proofErr w:type="spellEnd"/>
      <w:r w:rsidR="007B4640" w:rsidRPr="00B73B02">
        <w:rPr>
          <w:rFonts w:cstheme="minorHAnsi"/>
        </w:rPr>
        <w:t xml:space="preserve"> Włocławek, a także </w:t>
      </w:r>
      <w:r w:rsidRPr="00B73B02">
        <w:rPr>
          <w:rFonts w:cstheme="minorHAnsi"/>
        </w:rPr>
        <w:t xml:space="preserve">warsztaty trenerskie dla opiekunów drużyn. </w:t>
      </w:r>
    </w:p>
    <w:p w14:paraId="6DAE798A" w14:textId="47605458" w:rsidR="007B4640" w:rsidRPr="00B73B02" w:rsidRDefault="00CD4332" w:rsidP="007B4640">
      <w:pPr>
        <w:pStyle w:val="Bezodstpw"/>
        <w:numPr>
          <w:ilvl w:val="0"/>
          <w:numId w:val="2"/>
        </w:numPr>
        <w:shd w:val="clear" w:color="auto" w:fill="FFFFFF"/>
        <w:spacing w:line="248" w:lineRule="atLeast"/>
        <w:ind w:left="340" w:hanging="357"/>
        <w:jc w:val="both"/>
        <w:rPr>
          <w:rFonts w:cstheme="minorHAnsi"/>
        </w:rPr>
      </w:pPr>
      <w:r w:rsidRPr="00B73B02">
        <w:rPr>
          <w:rFonts w:cstheme="minorHAnsi"/>
        </w:rPr>
        <w:t xml:space="preserve">Zakwalifikowane do projektu szkoły będą mogły uczestniczyć </w:t>
      </w:r>
      <w:r w:rsidR="007B4640" w:rsidRPr="00B73B02">
        <w:rPr>
          <w:rFonts w:cstheme="minorHAnsi"/>
        </w:rPr>
        <w:t xml:space="preserve">także </w:t>
      </w:r>
      <w:r w:rsidRPr="00B73B02">
        <w:rPr>
          <w:rFonts w:cstheme="minorHAnsi"/>
        </w:rPr>
        <w:t xml:space="preserve">w charakterze widzów w treningach </w:t>
      </w:r>
      <w:r w:rsidR="00A105C7" w:rsidRPr="00B73B02">
        <w:rPr>
          <w:rFonts w:cstheme="minorHAnsi"/>
        </w:rPr>
        <w:t xml:space="preserve">oraz meczach </w:t>
      </w:r>
      <w:r w:rsidRPr="00B73B02">
        <w:rPr>
          <w:rFonts w:cstheme="minorHAnsi"/>
        </w:rPr>
        <w:t xml:space="preserve">drużyny </w:t>
      </w:r>
      <w:proofErr w:type="spellStart"/>
      <w:r w:rsidRPr="00B73B02">
        <w:rPr>
          <w:rFonts w:cstheme="minorHAnsi"/>
        </w:rPr>
        <w:t>Anwilu</w:t>
      </w:r>
      <w:proofErr w:type="spellEnd"/>
      <w:r w:rsidRPr="00B73B02">
        <w:rPr>
          <w:rFonts w:cstheme="minorHAnsi"/>
        </w:rPr>
        <w:t xml:space="preserve"> Włocławek, celem podniesienia ich wiedzy i umiejętności z zakresu koszykówki</w:t>
      </w:r>
      <w:r w:rsidR="001579B7" w:rsidRPr="00B73B02">
        <w:rPr>
          <w:rFonts w:cstheme="minorHAnsi"/>
        </w:rPr>
        <w:t xml:space="preserve">, jeśli sytuacja pandemiczna na to pozwoli. </w:t>
      </w:r>
    </w:p>
    <w:p w14:paraId="2FE9B455" w14:textId="26377A86" w:rsidR="007D635B" w:rsidRDefault="007D635B" w:rsidP="007D635B">
      <w:pPr>
        <w:pStyle w:val="Bezodstpw"/>
        <w:numPr>
          <w:ilvl w:val="0"/>
          <w:numId w:val="2"/>
        </w:numPr>
        <w:shd w:val="clear" w:color="auto" w:fill="FFFFFF"/>
        <w:spacing w:line="248" w:lineRule="atLeast"/>
        <w:ind w:left="340" w:hanging="357"/>
        <w:jc w:val="both"/>
        <w:rPr>
          <w:rFonts w:cstheme="minorHAnsi"/>
        </w:rPr>
      </w:pPr>
      <w:r>
        <w:rPr>
          <w:rFonts w:cstheme="minorHAnsi"/>
        </w:rPr>
        <w:t xml:space="preserve">Koordynatorem </w:t>
      </w:r>
      <w:r w:rsidR="001C617F">
        <w:rPr>
          <w:rFonts w:cstheme="minorHAnsi"/>
        </w:rPr>
        <w:t>P</w:t>
      </w:r>
      <w:r>
        <w:rPr>
          <w:rFonts w:cstheme="minorHAnsi"/>
        </w:rPr>
        <w:t xml:space="preserve">rojektu jest </w:t>
      </w:r>
      <w:r w:rsidR="00B73B02">
        <w:rPr>
          <w:rFonts w:cstheme="minorHAnsi"/>
        </w:rPr>
        <w:t>Michał Fałkowski</w:t>
      </w:r>
      <w:r>
        <w:rPr>
          <w:rFonts w:cstheme="minorHAnsi"/>
        </w:rPr>
        <w:t xml:space="preserve">, </w:t>
      </w:r>
      <w:r w:rsidR="00B73B02">
        <w:rPr>
          <w:rFonts w:cstheme="minorHAnsi"/>
        </w:rPr>
        <w:t>media manager</w:t>
      </w:r>
      <w:r>
        <w:rPr>
          <w:rFonts w:cstheme="minorHAnsi"/>
        </w:rPr>
        <w:t xml:space="preserve"> Klubu Koszykówki Włocławek S.A. </w:t>
      </w:r>
    </w:p>
    <w:p w14:paraId="743EEBBC" w14:textId="733B77D5" w:rsidR="000119DC" w:rsidRDefault="000119DC" w:rsidP="007D635B">
      <w:pPr>
        <w:pStyle w:val="Bezodstpw"/>
        <w:numPr>
          <w:ilvl w:val="0"/>
          <w:numId w:val="2"/>
        </w:numPr>
        <w:shd w:val="clear" w:color="auto" w:fill="FFFFFF"/>
        <w:spacing w:line="248" w:lineRule="atLeast"/>
        <w:ind w:left="340" w:hanging="357"/>
        <w:jc w:val="both"/>
        <w:rPr>
          <w:rFonts w:cstheme="minorHAnsi"/>
        </w:rPr>
      </w:pPr>
      <w:r>
        <w:rPr>
          <w:rFonts w:cstheme="minorHAnsi"/>
        </w:rPr>
        <w:t xml:space="preserve">Koordynatorem projektu w zakresie szkolenia młodzieży z koszykówki jest Grzegorz Kożan, asystent trenera </w:t>
      </w:r>
      <w:proofErr w:type="spellStart"/>
      <w:r>
        <w:rPr>
          <w:rFonts w:cstheme="minorHAnsi"/>
        </w:rPr>
        <w:t>Anwilu</w:t>
      </w:r>
      <w:proofErr w:type="spellEnd"/>
      <w:r>
        <w:rPr>
          <w:rFonts w:cstheme="minorHAnsi"/>
        </w:rPr>
        <w:t xml:space="preserve"> Włocławek, z którym to opiekunowie drużyn zakwalifikowanych do projektu będą miały możliwość prowadzenia otwartych konsultacji. </w:t>
      </w:r>
    </w:p>
    <w:p w14:paraId="1CB9554C" w14:textId="77777777" w:rsidR="003110CD" w:rsidRPr="007D635B" w:rsidRDefault="003110CD" w:rsidP="003110CD">
      <w:pPr>
        <w:pStyle w:val="Bezodstpw"/>
        <w:shd w:val="clear" w:color="auto" w:fill="FFFFFF"/>
        <w:spacing w:line="248" w:lineRule="atLeast"/>
        <w:ind w:left="340"/>
        <w:jc w:val="both"/>
        <w:rPr>
          <w:rFonts w:cstheme="minorHAnsi"/>
        </w:rPr>
      </w:pPr>
    </w:p>
    <w:p w14:paraId="6D7014AD" w14:textId="3E57CE01" w:rsidR="005E4470" w:rsidRPr="005E4470" w:rsidRDefault="007B4640" w:rsidP="00027F10">
      <w:pPr>
        <w:shd w:val="clear" w:color="auto" w:fill="FFFFFF"/>
        <w:spacing w:before="100" w:beforeAutospacing="1" w:after="100" w:afterAutospacing="1" w:line="240" w:lineRule="auto"/>
        <w:jc w:val="center"/>
        <w:rPr>
          <w:rFonts w:eastAsia="Times New Roman" w:cstheme="minorHAnsi"/>
          <w:color w:val="000000"/>
          <w:lang w:eastAsia="pl-PL"/>
        </w:rPr>
      </w:pPr>
      <w:r>
        <w:rPr>
          <w:rFonts w:eastAsia="Times New Roman" w:cstheme="minorHAnsi"/>
          <w:b/>
          <w:bCs/>
          <w:color w:val="000000"/>
          <w:lang w:eastAsia="pl-PL"/>
        </w:rPr>
        <w:t xml:space="preserve">§ </w:t>
      </w:r>
      <w:r w:rsidR="00366459">
        <w:rPr>
          <w:rFonts w:eastAsia="Times New Roman" w:cstheme="minorHAnsi"/>
          <w:b/>
          <w:bCs/>
          <w:color w:val="000000"/>
          <w:lang w:eastAsia="pl-PL"/>
        </w:rPr>
        <w:t>4</w:t>
      </w:r>
      <w:r>
        <w:rPr>
          <w:rFonts w:eastAsia="Times New Roman" w:cstheme="minorHAnsi"/>
          <w:b/>
          <w:bCs/>
          <w:color w:val="000000"/>
          <w:lang w:eastAsia="pl-PL"/>
        </w:rPr>
        <w:t xml:space="preserve"> SYSTEM </w:t>
      </w:r>
      <w:r w:rsidR="005E4470" w:rsidRPr="005E4470">
        <w:rPr>
          <w:rFonts w:eastAsia="Times New Roman" w:cstheme="minorHAnsi"/>
          <w:b/>
          <w:bCs/>
          <w:color w:val="000000"/>
          <w:lang w:eastAsia="pl-PL"/>
        </w:rPr>
        <w:t>ROZGRYWEK</w:t>
      </w:r>
      <w:r w:rsidR="00386098">
        <w:rPr>
          <w:rFonts w:eastAsia="Times New Roman" w:cstheme="minorHAnsi"/>
          <w:b/>
          <w:bCs/>
          <w:color w:val="000000"/>
          <w:lang w:eastAsia="pl-PL"/>
        </w:rPr>
        <w:t xml:space="preserve"> </w:t>
      </w:r>
      <w:r w:rsidR="00A105C7">
        <w:rPr>
          <w:rFonts w:eastAsia="Times New Roman" w:cstheme="minorHAnsi"/>
          <w:b/>
          <w:bCs/>
          <w:color w:val="000000"/>
          <w:lang w:eastAsia="pl-PL"/>
        </w:rPr>
        <w:t>TURNIEJU FINAŁOWEGO</w:t>
      </w:r>
    </w:p>
    <w:p w14:paraId="0BCE9449" w14:textId="5B2B183C" w:rsidR="00A105C7" w:rsidRDefault="00854DE2" w:rsidP="007B4640">
      <w:pPr>
        <w:pStyle w:val="Akapitzlist"/>
        <w:numPr>
          <w:ilvl w:val="1"/>
          <w:numId w:val="4"/>
        </w:numPr>
        <w:ind w:left="340"/>
        <w:jc w:val="both"/>
      </w:pPr>
      <w:r>
        <w:t xml:space="preserve">Turniej finałowy </w:t>
      </w:r>
      <w:r w:rsidR="00027F10">
        <w:t xml:space="preserve">dla uczestników projektu </w:t>
      </w:r>
      <w:r>
        <w:t xml:space="preserve">odbędzie się </w:t>
      </w:r>
      <w:r w:rsidR="00F66482">
        <w:t xml:space="preserve">między 21 a 28 lutego 2022 </w:t>
      </w:r>
      <w:r>
        <w:t xml:space="preserve">r., </w:t>
      </w:r>
      <w:r w:rsidR="00F66482">
        <w:t>w zależności od czynników obiektywnych, jak dostępność hali, możliwości logistyczne przyjazdu uczestników, liczba uczestników itp.</w:t>
      </w:r>
    </w:p>
    <w:p w14:paraId="1B98AB41" w14:textId="48092976" w:rsidR="00A105C7" w:rsidRPr="00A105C7" w:rsidRDefault="00A105C7" w:rsidP="007B4640">
      <w:pPr>
        <w:pStyle w:val="Akapitzlist"/>
        <w:numPr>
          <w:ilvl w:val="1"/>
          <w:numId w:val="4"/>
        </w:numPr>
        <w:ind w:left="340"/>
        <w:jc w:val="both"/>
      </w:pPr>
      <w:r w:rsidRPr="00026CD6">
        <w:rPr>
          <w:rFonts w:cstheme="minorHAnsi"/>
        </w:rPr>
        <w:t>Do 31 stycznia 202</w:t>
      </w:r>
      <w:r w:rsidR="00026CD6">
        <w:rPr>
          <w:rFonts w:cstheme="minorHAnsi"/>
        </w:rPr>
        <w:t>2</w:t>
      </w:r>
      <w:r w:rsidRPr="00026CD6">
        <w:rPr>
          <w:rFonts w:cstheme="minorHAnsi"/>
        </w:rPr>
        <w:t xml:space="preserve"> r. szkoły zakwalifikowane do projektu prześlą </w:t>
      </w:r>
      <w:r w:rsidR="001C617F">
        <w:rPr>
          <w:rFonts w:cstheme="minorHAnsi"/>
        </w:rPr>
        <w:t>O</w:t>
      </w:r>
      <w:r w:rsidRPr="00026CD6">
        <w:rPr>
          <w:rFonts w:cstheme="minorHAnsi"/>
        </w:rPr>
        <w:t xml:space="preserve">rganizatorowi </w:t>
      </w:r>
      <w:r w:rsidR="001C617F">
        <w:rPr>
          <w:rFonts w:cstheme="minorHAnsi"/>
        </w:rPr>
        <w:t>Projektu</w:t>
      </w:r>
      <w:r w:rsidR="00A65303">
        <w:rPr>
          <w:rFonts w:cstheme="minorHAnsi"/>
        </w:rPr>
        <w:t xml:space="preserve"> </w:t>
      </w:r>
      <w:r w:rsidRPr="00A105C7">
        <w:rPr>
          <w:rFonts w:cstheme="minorHAnsi"/>
        </w:rPr>
        <w:t xml:space="preserve">składy swoich reprezentacji szkolnych, które wezmą udział w turnieju finałowym </w:t>
      </w:r>
      <w:r w:rsidR="001C617F">
        <w:rPr>
          <w:rFonts w:cstheme="minorHAnsi"/>
        </w:rPr>
        <w:t>P</w:t>
      </w:r>
      <w:r w:rsidRPr="00A105C7">
        <w:rPr>
          <w:rFonts w:cstheme="minorHAnsi"/>
        </w:rPr>
        <w:t>rojektu „</w:t>
      </w:r>
      <w:r w:rsidR="001C617F">
        <w:rPr>
          <w:rFonts w:cstheme="minorHAnsi"/>
        </w:rPr>
        <w:t>ANWIL</w:t>
      </w:r>
      <w:r w:rsidR="001C617F" w:rsidRPr="00A105C7">
        <w:rPr>
          <w:rFonts w:cstheme="minorHAnsi"/>
        </w:rPr>
        <w:t xml:space="preserve"> </w:t>
      </w:r>
      <w:r w:rsidRPr="00A105C7">
        <w:rPr>
          <w:rFonts w:cstheme="minorHAnsi"/>
        </w:rPr>
        <w:t>Basketball Chall</w:t>
      </w:r>
      <w:r w:rsidR="00E30141">
        <w:rPr>
          <w:rFonts w:cstheme="minorHAnsi"/>
        </w:rPr>
        <w:t>e</w:t>
      </w:r>
      <w:r w:rsidRPr="00A105C7">
        <w:rPr>
          <w:rFonts w:cstheme="minorHAnsi"/>
        </w:rPr>
        <w:t>nge”.</w:t>
      </w:r>
      <w:r w:rsidR="000119DC">
        <w:rPr>
          <w:rFonts w:cstheme="minorHAnsi"/>
        </w:rPr>
        <w:t xml:space="preserve"> Uczniowie oraz opiekunowie wraz z listą zgłoszeniową zobowiązani są dostarczyć do </w:t>
      </w:r>
      <w:r w:rsidR="001C617F">
        <w:rPr>
          <w:rFonts w:cstheme="minorHAnsi"/>
        </w:rPr>
        <w:t>O</w:t>
      </w:r>
      <w:r w:rsidR="000119DC">
        <w:rPr>
          <w:rFonts w:cstheme="minorHAnsi"/>
        </w:rPr>
        <w:t>rganizatora wszelkie niezbędne zgody na przetwarzanie danych osobowych (w tym wizerunku) wszystkich uczestników projektu. W przypadku uczniów zgodę taką muszą wyrazić rodzice lub opiekunowie prawni</w:t>
      </w:r>
      <w:r w:rsidR="00F50E9E">
        <w:rPr>
          <w:rFonts w:cstheme="minorHAnsi"/>
        </w:rPr>
        <w:t xml:space="preserve">. Brak otrzymania stosownych zgód będzie oznaczał brak możliwości wystąpienia drużyny w turnieju finałowym. </w:t>
      </w:r>
    </w:p>
    <w:p w14:paraId="25DC8987" w14:textId="22886A43" w:rsidR="00A105C7" w:rsidRPr="00A105C7" w:rsidRDefault="00A105C7" w:rsidP="007B4640">
      <w:pPr>
        <w:pStyle w:val="Akapitzlist"/>
        <w:numPr>
          <w:ilvl w:val="1"/>
          <w:numId w:val="4"/>
        </w:numPr>
        <w:ind w:left="340"/>
        <w:jc w:val="both"/>
      </w:pPr>
      <w:r w:rsidRPr="00A105C7">
        <w:rPr>
          <w:rFonts w:cstheme="minorHAnsi"/>
        </w:rPr>
        <w:t>Uczniowie zgłoszeni przez swoje szkoły do udziału w turnieju finałowym nie mogą być starsi</w:t>
      </w:r>
      <w:r w:rsidR="00FD068D">
        <w:rPr>
          <w:rFonts w:cstheme="minorHAnsi"/>
        </w:rPr>
        <w:t>,</w:t>
      </w:r>
      <w:r w:rsidRPr="00A105C7">
        <w:rPr>
          <w:rFonts w:cstheme="minorHAnsi"/>
        </w:rPr>
        <w:t xml:space="preserve"> niż urodzeni w 200</w:t>
      </w:r>
      <w:r w:rsidR="00026CD6">
        <w:rPr>
          <w:rFonts w:cstheme="minorHAnsi"/>
        </w:rPr>
        <w:t>9</w:t>
      </w:r>
      <w:r w:rsidR="001367B9">
        <w:rPr>
          <w:rFonts w:cstheme="minorHAnsi"/>
        </w:rPr>
        <w:t xml:space="preserve"> </w:t>
      </w:r>
      <w:r w:rsidRPr="00A105C7">
        <w:rPr>
          <w:rFonts w:cstheme="minorHAnsi"/>
        </w:rPr>
        <w:t>r.</w:t>
      </w:r>
    </w:p>
    <w:p w14:paraId="420EA8E3" w14:textId="306DE8B1" w:rsidR="00A105C7" w:rsidRPr="00A105C7" w:rsidRDefault="00A105C7" w:rsidP="007B4640">
      <w:pPr>
        <w:pStyle w:val="Akapitzlist"/>
        <w:numPr>
          <w:ilvl w:val="1"/>
          <w:numId w:val="4"/>
        </w:numPr>
        <w:ind w:left="340"/>
        <w:jc w:val="both"/>
      </w:pPr>
      <w:r w:rsidRPr="00A105C7">
        <w:rPr>
          <w:rFonts w:eastAsia="Times New Roman" w:cstheme="minorHAnsi"/>
          <w:color w:val="000000"/>
          <w:lang w:eastAsia="pl-PL"/>
        </w:rPr>
        <w:t xml:space="preserve">Reprezentacja szkoły </w:t>
      </w:r>
      <w:r w:rsidR="00A305F9">
        <w:rPr>
          <w:rFonts w:eastAsia="Times New Roman" w:cstheme="minorHAnsi"/>
          <w:color w:val="000000"/>
          <w:lang w:eastAsia="pl-PL"/>
        </w:rPr>
        <w:t>po</w:t>
      </w:r>
      <w:r w:rsidRPr="00A105C7">
        <w:rPr>
          <w:rFonts w:eastAsia="Times New Roman" w:cstheme="minorHAnsi"/>
          <w:color w:val="000000"/>
          <w:lang w:eastAsia="pl-PL"/>
        </w:rPr>
        <w:t xml:space="preserve">winna składać się maksymalnie z 12 zawodników w całym turnieju. </w:t>
      </w:r>
    </w:p>
    <w:p w14:paraId="276976F8" w14:textId="77777777" w:rsidR="00A105C7" w:rsidRPr="00A105C7" w:rsidRDefault="00A105C7" w:rsidP="007B4640">
      <w:pPr>
        <w:pStyle w:val="Akapitzlist"/>
        <w:numPr>
          <w:ilvl w:val="1"/>
          <w:numId w:val="4"/>
        </w:numPr>
        <w:ind w:left="340"/>
        <w:jc w:val="both"/>
      </w:pPr>
      <w:r w:rsidRPr="00A105C7">
        <w:rPr>
          <w:rFonts w:eastAsia="Times New Roman" w:cstheme="minorHAnsi"/>
          <w:color w:val="000000"/>
          <w:lang w:eastAsia="pl-PL"/>
        </w:rPr>
        <w:t>W turnieju finałowym jedną szkołę może reprezentować tylko jedna drużyna chłopców. </w:t>
      </w:r>
    </w:p>
    <w:p w14:paraId="0036BCB4" w14:textId="5AA929B7" w:rsidR="00A105C7" w:rsidRPr="00A105C7" w:rsidRDefault="00A105C7" w:rsidP="007B4640">
      <w:pPr>
        <w:pStyle w:val="Akapitzlist"/>
        <w:numPr>
          <w:ilvl w:val="1"/>
          <w:numId w:val="4"/>
        </w:numPr>
        <w:ind w:left="340"/>
        <w:jc w:val="both"/>
      </w:pPr>
      <w:r w:rsidRPr="00A105C7">
        <w:rPr>
          <w:rFonts w:eastAsia="Times New Roman" w:cstheme="minorHAnsi"/>
          <w:color w:val="000000"/>
          <w:lang w:eastAsia="pl-PL"/>
        </w:rPr>
        <w:t xml:space="preserve">Uczestnicy turnieju finałowego muszą posiadać ważną legitymację szkolną, którą opiekun drużyn przedłoży </w:t>
      </w:r>
      <w:r w:rsidR="001C617F">
        <w:rPr>
          <w:rFonts w:eastAsia="Times New Roman" w:cstheme="minorHAnsi"/>
          <w:color w:val="000000"/>
          <w:lang w:eastAsia="pl-PL"/>
        </w:rPr>
        <w:t>O</w:t>
      </w:r>
      <w:r w:rsidRPr="00A105C7">
        <w:rPr>
          <w:rFonts w:eastAsia="Times New Roman" w:cstheme="minorHAnsi"/>
          <w:color w:val="000000"/>
          <w:lang w:eastAsia="pl-PL"/>
        </w:rPr>
        <w:t>rganizatorowi w dniu rozgrywania meczów.</w:t>
      </w:r>
    </w:p>
    <w:p w14:paraId="620A0F22" w14:textId="1E01B9F3" w:rsidR="00A105C7" w:rsidRDefault="00A105C7" w:rsidP="007B4640">
      <w:pPr>
        <w:pStyle w:val="Akapitzlist"/>
        <w:numPr>
          <w:ilvl w:val="1"/>
          <w:numId w:val="4"/>
        </w:numPr>
        <w:ind w:left="340"/>
        <w:jc w:val="both"/>
      </w:pPr>
      <w:r w:rsidRPr="00A105C7">
        <w:rPr>
          <w:rFonts w:eastAsia="Times New Roman" w:cstheme="minorHAnsi"/>
          <w:color w:val="000000"/>
          <w:lang w:eastAsia="pl-PL"/>
        </w:rPr>
        <w:t xml:space="preserve">Uczestnicy turnieju finałowego </w:t>
      </w:r>
      <w:r w:rsidR="00A305F9">
        <w:rPr>
          <w:rFonts w:eastAsia="Times New Roman" w:cstheme="minorHAnsi"/>
          <w:color w:val="000000"/>
          <w:lang w:eastAsia="pl-PL"/>
        </w:rPr>
        <w:t xml:space="preserve">muszą być </w:t>
      </w:r>
      <w:r w:rsidRPr="00A105C7">
        <w:rPr>
          <w:rFonts w:eastAsia="Times New Roman" w:cstheme="minorHAnsi"/>
          <w:color w:val="000000"/>
          <w:lang w:eastAsia="pl-PL"/>
        </w:rPr>
        <w:t>ubezpieczeni</w:t>
      </w:r>
      <w:r w:rsidR="00027F10">
        <w:rPr>
          <w:rFonts w:eastAsia="Times New Roman" w:cstheme="minorHAnsi"/>
          <w:color w:val="000000"/>
          <w:lang w:eastAsia="pl-PL"/>
        </w:rPr>
        <w:t xml:space="preserve"> od następstw nieszczęśliwych wypadków</w:t>
      </w:r>
      <w:r w:rsidRPr="00A105C7">
        <w:rPr>
          <w:rFonts w:eastAsia="Times New Roman" w:cstheme="minorHAnsi"/>
          <w:color w:val="000000"/>
          <w:lang w:eastAsia="pl-PL"/>
        </w:rPr>
        <w:t xml:space="preserve"> przez swoje szkoły. </w:t>
      </w:r>
    </w:p>
    <w:p w14:paraId="1C1C59ED" w14:textId="17E2DFA9" w:rsidR="00854DE2" w:rsidRDefault="00854DE2" w:rsidP="007B4640">
      <w:pPr>
        <w:pStyle w:val="Akapitzlist"/>
        <w:numPr>
          <w:ilvl w:val="1"/>
          <w:numId w:val="4"/>
        </w:numPr>
        <w:ind w:left="340"/>
        <w:jc w:val="both"/>
      </w:pPr>
      <w:r>
        <w:t xml:space="preserve">Wszystkie mecze turnieju </w:t>
      </w:r>
      <w:r w:rsidR="00A105C7">
        <w:t xml:space="preserve">finałowego </w:t>
      </w:r>
      <w:r>
        <w:t>zostaną rozegrane w Hali Mistrzów we Włocławku.</w:t>
      </w:r>
    </w:p>
    <w:p w14:paraId="68DC4120" w14:textId="26ADF4B4" w:rsidR="0052768D" w:rsidRDefault="0052768D" w:rsidP="007B4640">
      <w:pPr>
        <w:pStyle w:val="Akapitzlist"/>
        <w:numPr>
          <w:ilvl w:val="1"/>
          <w:numId w:val="4"/>
        </w:numPr>
        <w:ind w:left="340"/>
        <w:jc w:val="both"/>
      </w:pPr>
      <w:r>
        <w:t>Drużyny uczestniczące w turnieju zostaną rozlosowane podczas oficjalnego losowania</w:t>
      </w:r>
      <w:r w:rsidR="00B377AD">
        <w:t xml:space="preserve">, </w:t>
      </w:r>
      <w:r w:rsidR="00A305F9">
        <w:t xml:space="preserve">które </w:t>
      </w:r>
      <w:r>
        <w:t xml:space="preserve">odbędzie się w siedzibie Klubu Koszykówki Włocławek S.A. w tzw. drabinkę pucharową. </w:t>
      </w:r>
    </w:p>
    <w:p w14:paraId="045668FA" w14:textId="6BBF9F11" w:rsidR="0052768D" w:rsidRDefault="0052768D" w:rsidP="007B4640">
      <w:pPr>
        <w:pStyle w:val="Akapitzlist"/>
        <w:numPr>
          <w:ilvl w:val="1"/>
          <w:numId w:val="4"/>
        </w:numPr>
        <w:ind w:left="340"/>
        <w:jc w:val="both"/>
      </w:pPr>
      <w:r>
        <w:t>Każdy uczestnik ma zagwarantowany jeden mecz w ramach turnieju</w:t>
      </w:r>
      <w:r w:rsidR="00A105C7">
        <w:t xml:space="preserve"> finałowego</w:t>
      </w:r>
      <w:r>
        <w:t xml:space="preserve"> </w:t>
      </w:r>
      <w:r w:rsidR="00FD068D">
        <w:t xml:space="preserve">II edycji </w:t>
      </w:r>
      <w:r>
        <w:t>„</w:t>
      </w:r>
      <w:r w:rsidR="001C617F">
        <w:t>ANWIL</w:t>
      </w:r>
      <w:r w:rsidR="00FD068D">
        <w:t xml:space="preserve"> </w:t>
      </w:r>
      <w:r>
        <w:t>Basketball Chall</w:t>
      </w:r>
      <w:r w:rsidR="00E30141">
        <w:t>e</w:t>
      </w:r>
      <w:r>
        <w:t>nge”.</w:t>
      </w:r>
    </w:p>
    <w:p w14:paraId="33C7ABE5" w14:textId="7A916638" w:rsidR="0052768D" w:rsidRDefault="0052768D" w:rsidP="007B4640">
      <w:pPr>
        <w:pStyle w:val="Akapitzlist"/>
        <w:numPr>
          <w:ilvl w:val="1"/>
          <w:numId w:val="4"/>
        </w:numPr>
        <w:ind w:left="340"/>
        <w:jc w:val="both"/>
      </w:pPr>
      <w:r>
        <w:lastRenderedPageBreak/>
        <w:t xml:space="preserve">W pierwszym dniu turnieju </w:t>
      </w:r>
      <w:r w:rsidR="00A105C7">
        <w:t xml:space="preserve">finałowego </w:t>
      </w:r>
      <w:r>
        <w:t xml:space="preserve">rozegrane zostanie 8 spotkań w tzw. 1/8 turnieju. </w:t>
      </w:r>
    </w:p>
    <w:p w14:paraId="71F00503" w14:textId="21D3DEF1" w:rsidR="0052768D" w:rsidRDefault="0052768D" w:rsidP="007B4640">
      <w:pPr>
        <w:pStyle w:val="Akapitzlist"/>
        <w:numPr>
          <w:ilvl w:val="1"/>
          <w:numId w:val="4"/>
        </w:numPr>
        <w:ind w:left="340"/>
        <w:jc w:val="both"/>
      </w:pPr>
      <w:r>
        <w:t xml:space="preserve">W drugim dniu turnieju </w:t>
      </w:r>
      <w:r w:rsidR="00A105C7">
        <w:t xml:space="preserve">finałowego </w:t>
      </w:r>
      <w:r>
        <w:t>zostaną rozegrane 4 mecze ćwierćfinałowe (1/4), dwa mecze półfinałowe (1/2), finał oraz mecz o 3 miejsce.</w:t>
      </w:r>
    </w:p>
    <w:p w14:paraId="41E019C5" w14:textId="1FC292BC" w:rsidR="0052768D" w:rsidRDefault="0052768D" w:rsidP="007B4640">
      <w:pPr>
        <w:pStyle w:val="Akapitzlist"/>
        <w:numPr>
          <w:ilvl w:val="1"/>
          <w:numId w:val="4"/>
        </w:numPr>
        <w:ind w:left="340"/>
        <w:jc w:val="both"/>
      </w:pPr>
      <w:r>
        <w:t>Mecze będą rozgrywane według oficjalnych przepisów do gry w koszykówkę,</w:t>
      </w:r>
      <w:r w:rsidR="00000B07">
        <w:t xml:space="preserve"> z </w:t>
      </w:r>
      <w:r>
        <w:t xml:space="preserve">różnicą, że mecz będzie trwał 4 kwarty po </w:t>
      </w:r>
      <w:r w:rsidR="00A25A70">
        <w:t>6</w:t>
      </w:r>
      <w:r>
        <w:t xml:space="preserve"> minut. </w:t>
      </w:r>
    </w:p>
    <w:p w14:paraId="4B49BA6E" w14:textId="4893FF31" w:rsidR="0052768D" w:rsidRDefault="0052768D" w:rsidP="007B4640">
      <w:pPr>
        <w:pStyle w:val="Akapitzlist"/>
        <w:numPr>
          <w:ilvl w:val="1"/>
          <w:numId w:val="4"/>
        </w:numPr>
        <w:ind w:left="340"/>
        <w:jc w:val="both"/>
      </w:pPr>
      <w:r>
        <w:t xml:space="preserve">Mecze rozgrywane będą </w:t>
      </w:r>
      <w:r w:rsidR="00406F63">
        <w:t>piłką do koszykówki</w:t>
      </w:r>
      <w:r>
        <w:t xml:space="preserve">, rozmiar </w:t>
      </w:r>
      <w:r w:rsidR="00415F3C">
        <w:t>5</w:t>
      </w:r>
      <w:r>
        <w:t>.</w:t>
      </w:r>
    </w:p>
    <w:p w14:paraId="42EB9E75" w14:textId="13232EBF" w:rsidR="0052768D" w:rsidRDefault="0052768D" w:rsidP="007B4640">
      <w:pPr>
        <w:pStyle w:val="Akapitzlist"/>
        <w:numPr>
          <w:ilvl w:val="1"/>
          <w:numId w:val="4"/>
        </w:numPr>
        <w:ind w:left="340"/>
        <w:jc w:val="both"/>
      </w:pPr>
      <w:r>
        <w:t>Drużyny uczestniczące w turnieju będą miały zapewnioną wodę mineralną</w:t>
      </w:r>
      <w:r w:rsidR="00F262D5">
        <w:t xml:space="preserve">, posiłek, a także opiekę medyczną w trakcie trwania turnieju. </w:t>
      </w:r>
    </w:p>
    <w:p w14:paraId="47C51946" w14:textId="62E6B259" w:rsidR="00F262D5" w:rsidRDefault="00F262D5" w:rsidP="007B4640">
      <w:pPr>
        <w:pStyle w:val="Akapitzlist"/>
        <w:numPr>
          <w:ilvl w:val="1"/>
          <w:numId w:val="4"/>
        </w:numPr>
        <w:ind w:left="340"/>
        <w:jc w:val="both"/>
      </w:pPr>
      <w:r>
        <w:t>Mecze sędziowane będą przez sędziów oddelegowanych do sędziowania turnieju przez Kujawsko-Pomorski PZKosz.</w:t>
      </w:r>
    </w:p>
    <w:p w14:paraId="42E27DED" w14:textId="6DFDD661" w:rsidR="00F262D5" w:rsidRDefault="00F262D5" w:rsidP="007B4640">
      <w:pPr>
        <w:pStyle w:val="Akapitzlist"/>
        <w:numPr>
          <w:ilvl w:val="1"/>
          <w:numId w:val="4"/>
        </w:numPr>
        <w:ind w:left="340"/>
        <w:jc w:val="both"/>
      </w:pPr>
      <w:r>
        <w:t xml:space="preserve">Organizator wspólnie ze </w:t>
      </w:r>
      <w:r w:rsidR="001C617F">
        <w:t>przedstawicielem z ramienia S</w:t>
      </w:r>
      <w:r>
        <w:t>ponsor</w:t>
      </w:r>
      <w:r w:rsidR="001C617F">
        <w:t>a</w:t>
      </w:r>
      <w:r>
        <w:t xml:space="preserve"> </w:t>
      </w:r>
      <w:r w:rsidR="001C617F">
        <w:t xml:space="preserve">Projektu </w:t>
      </w:r>
      <w:r>
        <w:t>wybierze zawodników do nagród indywidualnych</w:t>
      </w:r>
      <w:r w:rsidR="001C617F">
        <w:t>, to są:</w:t>
      </w:r>
      <w:r w:rsidR="00897074">
        <w:t xml:space="preserve"> </w:t>
      </w:r>
      <w:r>
        <w:t xml:space="preserve">MVP (najlepszy zawodnik turnieju), pierwsza piątka turnieju, najlepszy trener turnieju. Czwarta nagroda dla najlepszego strzelca turnieju zostanie ustalona na podstawie sumy zdobytych punktów przez poszczególnych zawodników turnieju. Wyróżnione osoby otrzymają nagrody ufundowane przez Klub Koszykówki Włocławek S.A. oraz </w:t>
      </w:r>
      <w:r w:rsidR="001C617F">
        <w:t>S</w:t>
      </w:r>
      <w:r>
        <w:t>ponsora</w:t>
      </w:r>
      <w:r w:rsidR="001C617F">
        <w:t xml:space="preserve"> Projektu</w:t>
      </w:r>
      <w:r>
        <w:t xml:space="preserve"> ANWIL S.A.</w:t>
      </w:r>
    </w:p>
    <w:p w14:paraId="3493B87B" w14:textId="3E163B74" w:rsidR="00854DE2" w:rsidRDefault="00854DE2" w:rsidP="007B4640">
      <w:pPr>
        <w:pStyle w:val="Akapitzlist"/>
        <w:numPr>
          <w:ilvl w:val="1"/>
          <w:numId w:val="4"/>
        </w:numPr>
        <w:ind w:left="340"/>
      </w:pPr>
      <w:r>
        <w:t>Najlepsze drużyn</w:t>
      </w:r>
      <w:r w:rsidR="00812BDA">
        <w:t>y</w:t>
      </w:r>
      <w:r>
        <w:t xml:space="preserve"> turnieju „</w:t>
      </w:r>
      <w:r w:rsidR="001C617F">
        <w:t xml:space="preserve">ANWIL </w:t>
      </w:r>
      <w:r>
        <w:t>Basketball Chall</w:t>
      </w:r>
      <w:r w:rsidR="00E30141">
        <w:t>e</w:t>
      </w:r>
      <w:r>
        <w:t xml:space="preserve">nge” otrzymają </w:t>
      </w:r>
      <w:r w:rsidR="00026CD6">
        <w:t>gadżety klubowe oraz sprzęt sportowy</w:t>
      </w:r>
      <w:r>
        <w:t>:</w:t>
      </w:r>
      <w:r>
        <w:br/>
        <w:t xml:space="preserve">a) za zajęcie I miejsca sprzęt o wartości </w:t>
      </w:r>
      <w:r w:rsidR="00026CD6">
        <w:t>1 5</w:t>
      </w:r>
      <w:r>
        <w:t>00 zł;</w:t>
      </w:r>
    </w:p>
    <w:p w14:paraId="784B4D69" w14:textId="2455A494" w:rsidR="00854DE2" w:rsidRDefault="00854DE2" w:rsidP="007B4640">
      <w:pPr>
        <w:pStyle w:val="Akapitzlist"/>
        <w:ind w:left="340"/>
      </w:pPr>
      <w:r>
        <w:t xml:space="preserve">b) za zajęcie II miejsca sprzęt o wartości </w:t>
      </w:r>
      <w:r w:rsidR="00026CD6">
        <w:t xml:space="preserve">1 </w:t>
      </w:r>
      <w:r>
        <w:t>000 zł;</w:t>
      </w:r>
    </w:p>
    <w:p w14:paraId="72A6F707" w14:textId="147B1AF1" w:rsidR="00854DE2" w:rsidRDefault="00854DE2" w:rsidP="007B4640">
      <w:pPr>
        <w:pStyle w:val="Akapitzlist"/>
        <w:ind w:left="340"/>
      </w:pPr>
      <w:r>
        <w:t xml:space="preserve">c) za zajęcie III miejsca sprzęt o wartości </w:t>
      </w:r>
      <w:r w:rsidR="00026CD6">
        <w:t>75</w:t>
      </w:r>
      <w:r>
        <w:t>0 zł;</w:t>
      </w:r>
    </w:p>
    <w:p w14:paraId="3526F90A" w14:textId="11C19458" w:rsidR="00854DE2" w:rsidRDefault="00854DE2" w:rsidP="007B4640">
      <w:pPr>
        <w:pStyle w:val="Akapitzlist"/>
        <w:ind w:left="340"/>
      </w:pPr>
      <w:r>
        <w:t xml:space="preserve">d) za zajęcie IV miejsca sprzęt o wartości </w:t>
      </w:r>
      <w:r w:rsidR="00026CD6">
        <w:t>50</w:t>
      </w:r>
      <w:r>
        <w:t>0 zł;</w:t>
      </w:r>
    </w:p>
    <w:p w14:paraId="19F11A07" w14:textId="439EFAE4" w:rsidR="00A31007" w:rsidRDefault="00A31007" w:rsidP="00C876D0">
      <w:r>
        <w:t xml:space="preserve">19. </w:t>
      </w:r>
      <w:r w:rsidR="00812BDA">
        <w:t>Najlepsze drużyny turnieju</w:t>
      </w:r>
      <w:r>
        <w:t xml:space="preserve"> otrzymają</w:t>
      </w:r>
      <w:r w:rsidR="00A968F1">
        <w:t xml:space="preserve"> </w:t>
      </w:r>
      <w:r w:rsidR="00812BDA">
        <w:t>vouc</w:t>
      </w:r>
      <w:r w:rsidR="00A968F1">
        <w:t>her</w:t>
      </w:r>
      <w:r w:rsidR="007E2DC4">
        <w:t>y</w:t>
      </w:r>
      <w:r w:rsidR="00812BDA">
        <w:t xml:space="preserve"> na zakup sprzętu sportowego </w:t>
      </w:r>
      <w:r w:rsidR="004779D7">
        <w:t>ufundowan</w:t>
      </w:r>
      <w:r w:rsidR="007E2DC4">
        <w:t>e</w:t>
      </w:r>
      <w:r w:rsidR="004779D7">
        <w:t xml:space="preserve"> przez</w:t>
      </w:r>
      <w:r>
        <w:t xml:space="preserve"> </w:t>
      </w:r>
      <w:r w:rsidR="001C617F">
        <w:t xml:space="preserve">Sponsora Głównego </w:t>
      </w:r>
      <w:r>
        <w:t>firm</w:t>
      </w:r>
      <w:r w:rsidR="004779D7">
        <w:t>ę</w:t>
      </w:r>
      <w:r>
        <w:t xml:space="preserve"> ANWIL S.A.</w:t>
      </w:r>
    </w:p>
    <w:p w14:paraId="39A8AF99" w14:textId="0F7915A9" w:rsidR="00093391" w:rsidRPr="000F511B" w:rsidRDefault="00A31007" w:rsidP="000F511B">
      <w:r>
        <w:t xml:space="preserve">20. </w:t>
      </w:r>
      <w:r w:rsidR="00854DE2">
        <w:t xml:space="preserve">Wszyscy uczestnicy projektu otrzymają pamiątkowe koszulki </w:t>
      </w:r>
      <w:r w:rsidR="003A3228">
        <w:t xml:space="preserve">z logo </w:t>
      </w:r>
      <w:r w:rsidR="00D92CF6">
        <w:t xml:space="preserve">II edycji </w:t>
      </w:r>
      <w:r w:rsidR="003A3228">
        <w:t>turnieju „Anwil Basketball Chall</w:t>
      </w:r>
      <w:r w:rsidR="00E30141">
        <w:t>e</w:t>
      </w:r>
      <w:r w:rsidR="003A3228">
        <w:t>nge” oraz logotypami sponsorów turnieju KKW S.A. oraz firmy ANWIL S.A.</w:t>
      </w:r>
      <w:r w:rsidR="00093391" w:rsidRPr="000F511B">
        <w:rPr>
          <w:color w:val="FF0000"/>
        </w:rPr>
        <w:t xml:space="preserve"> </w:t>
      </w:r>
    </w:p>
    <w:sectPr w:rsidR="00093391" w:rsidRPr="000F511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707FD" w14:textId="77777777" w:rsidR="00BB1E57" w:rsidRDefault="00BB1E57" w:rsidP="0052768D">
      <w:pPr>
        <w:spacing w:after="0" w:line="240" w:lineRule="auto"/>
      </w:pPr>
      <w:r>
        <w:separator/>
      </w:r>
    </w:p>
  </w:endnote>
  <w:endnote w:type="continuationSeparator" w:id="0">
    <w:p w14:paraId="57C5D6A9" w14:textId="77777777" w:rsidR="00BB1E57" w:rsidRDefault="00BB1E57" w:rsidP="00527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960764"/>
      <w:docPartObj>
        <w:docPartGallery w:val="Page Numbers (Bottom of Page)"/>
        <w:docPartUnique/>
      </w:docPartObj>
    </w:sdtPr>
    <w:sdtEndPr/>
    <w:sdtContent>
      <w:p w14:paraId="5257C17E" w14:textId="189436C8" w:rsidR="00F718A8" w:rsidRDefault="00F718A8">
        <w:pPr>
          <w:pStyle w:val="Stopka"/>
          <w:jc w:val="right"/>
        </w:pPr>
        <w:r>
          <w:fldChar w:fldCharType="begin"/>
        </w:r>
        <w:r>
          <w:instrText>PAGE   \* MERGEFORMAT</w:instrText>
        </w:r>
        <w:r>
          <w:fldChar w:fldCharType="separate"/>
        </w:r>
        <w:r w:rsidR="00C64042">
          <w:rPr>
            <w:noProof/>
          </w:rPr>
          <w:t>3</w:t>
        </w:r>
        <w:r>
          <w:fldChar w:fldCharType="end"/>
        </w:r>
      </w:p>
    </w:sdtContent>
  </w:sdt>
  <w:p w14:paraId="727D4EAB" w14:textId="77777777" w:rsidR="00F718A8" w:rsidRDefault="00F718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72A73" w14:textId="77777777" w:rsidR="00BB1E57" w:rsidRDefault="00BB1E57" w:rsidP="0052768D">
      <w:pPr>
        <w:spacing w:after="0" w:line="240" w:lineRule="auto"/>
      </w:pPr>
      <w:r>
        <w:separator/>
      </w:r>
    </w:p>
  </w:footnote>
  <w:footnote w:type="continuationSeparator" w:id="0">
    <w:p w14:paraId="4C94D495" w14:textId="77777777" w:rsidR="00BB1E57" w:rsidRDefault="00BB1E57" w:rsidP="00527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74A40" w14:textId="6B621A9E" w:rsidR="00F718A8" w:rsidRDefault="00F718A8">
    <w:pPr>
      <w:pStyle w:val="Nagwek"/>
    </w:pPr>
    <w:r>
      <w:rPr>
        <w:noProof/>
        <w:lang w:eastAsia="pl-PL"/>
      </w:rPr>
      <w:drawing>
        <wp:inline distT="0" distB="0" distL="0" distR="0" wp14:anchorId="0149E1C9" wp14:editId="00183549">
          <wp:extent cx="1933575" cy="944408"/>
          <wp:effectExtent l="0" t="0" r="0" b="8255"/>
          <wp:docPr id="2" name="Obraz 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944750" cy="949866"/>
                  </a:xfrm>
                  <a:prstGeom prst="rect">
                    <a:avLst/>
                  </a:prstGeom>
                </pic:spPr>
              </pic:pic>
            </a:graphicData>
          </a:graphic>
        </wp:inline>
      </w:drawing>
    </w:r>
    <w:r>
      <w:t xml:space="preserve">                                                    </w:t>
    </w:r>
    <w:r>
      <w:rPr>
        <w:noProof/>
        <w:lang w:eastAsia="pl-PL"/>
      </w:rPr>
      <w:drawing>
        <wp:inline distT="0" distB="0" distL="0" distR="0" wp14:anchorId="04A6861B" wp14:editId="1830A61E">
          <wp:extent cx="942975" cy="942975"/>
          <wp:effectExtent l="0" t="0" r="9525"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2">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inline>
      </w:drawing>
    </w:r>
    <w:r>
      <w:t xml:space="preserve">   </w:t>
    </w:r>
    <w:r>
      <w:rPr>
        <w:noProof/>
        <w:lang w:eastAsia="pl-PL"/>
      </w:rPr>
      <w:drawing>
        <wp:inline distT="0" distB="0" distL="0" distR="0" wp14:anchorId="2DA41DF4" wp14:editId="01048FF2">
          <wp:extent cx="885650" cy="91503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3">
                    <a:extLst>
                      <a:ext uri="{28A0092B-C50C-407E-A947-70E740481C1C}">
                        <a14:useLocalDpi xmlns:a14="http://schemas.microsoft.com/office/drawing/2010/main" val="0"/>
                      </a:ext>
                    </a:extLst>
                  </a:blip>
                  <a:stretch>
                    <a:fillRect/>
                  </a:stretch>
                </pic:blipFill>
                <pic:spPr>
                  <a:xfrm>
                    <a:off x="0" y="0"/>
                    <a:ext cx="899065" cy="928895"/>
                  </a:xfrm>
                  <a:prstGeom prst="rect">
                    <a:avLst/>
                  </a:prstGeom>
                </pic:spPr>
              </pic:pic>
            </a:graphicData>
          </a:graphic>
        </wp:inline>
      </w:drawing>
    </w:r>
  </w:p>
  <w:p w14:paraId="20919A52" w14:textId="77777777" w:rsidR="00F718A8" w:rsidRDefault="00F718A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63CC"/>
    <w:multiLevelType w:val="hybridMultilevel"/>
    <w:tmpl w:val="F63E5442"/>
    <w:lvl w:ilvl="0" w:tplc="3FDA19B8">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 w15:restartNumberingAfterBreak="0">
    <w:nsid w:val="095D705F"/>
    <w:multiLevelType w:val="multilevel"/>
    <w:tmpl w:val="1444FB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cstheme="minorBid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954F56"/>
    <w:multiLevelType w:val="multilevel"/>
    <w:tmpl w:val="D88274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63228DF"/>
    <w:multiLevelType w:val="multilevel"/>
    <w:tmpl w:val="3814D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EA1AF3"/>
    <w:multiLevelType w:val="multilevel"/>
    <w:tmpl w:val="32DC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179E7"/>
    <w:multiLevelType w:val="multilevel"/>
    <w:tmpl w:val="B91C1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AA0839"/>
    <w:multiLevelType w:val="multilevel"/>
    <w:tmpl w:val="33AE1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344490"/>
    <w:multiLevelType w:val="multilevel"/>
    <w:tmpl w:val="EE4C634E"/>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3051C7"/>
    <w:multiLevelType w:val="multilevel"/>
    <w:tmpl w:val="1E84F2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FD190C"/>
    <w:multiLevelType w:val="multilevel"/>
    <w:tmpl w:val="2B64E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5723B9"/>
    <w:multiLevelType w:val="hybridMultilevel"/>
    <w:tmpl w:val="B3404A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F91364A"/>
    <w:multiLevelType w:val="multilevel"/>
    <w:tmpl w:val="CBBED6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A80911"/>
    <w:multiLevelType w:val="hybridMultilevel"/>
    <w:tmpl w:val="AF84F0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3F5751"/>
    <w:multiLevelType w:val="multilevel"/>
    <w:tmpl w:val="F078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395778"/>
    <w:multiLevelType w:val="multilevel"/>
    <w:tmpl w:val="C2FA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6B72B6"/>
    <w:multiLevelType w:val="multilevel"/>
    <w:tmpl w:val="16F2C2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2742FE"/>
    <w:multiLevelType w:val="multilevel"/>
    <w:tmpl w:val="E692ED64"/>
    <w:lvl w:ilvl="0">
      <w:start w:val="1"/>
      <w:numFmt w:val="decimal"/>
      <w:lvlText w:val="%1."/>
      <w:lvlJc w:val="left"/>
      <w:pPr>
        <w:tabs>
          <w:tab w:val="num" w:pos="720"/>
        </w:tabs>
        <w:ind w:left="720" w:hanging="360"/>
      </w:pPr>
    </w:lvl>
    <w:lvl w:ilvl="1">
      <w:start w:val="1"/>
      <w:numFmt w:val="decimal"/>
      <w:lvlText w:val="%2."/>
      <w:lvlJc w:val="left"/>
      <w:pPr>
        <w:ind w:left="36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EC1376"/>
    <w:multiLevelType w:val="hybridMultilevel"/>
    <w:tmpl w:val="DF567322"/>
    <w:lvl w:ilvl="0" w:tplc="992EF5D8">
      <w:start w:val="1"/>
      <w:numFmt w:val="decimal"/>
      <w:lvlText w:val="%1."/>
      <w:lvlJc w:val="left"/>
      <w:pPr>
        <w:ind w:left="720"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BF12697"/>
    <w:multiLevelType w:val="hybridMultilevel"/>
    <w:tmpl w:val="A768F3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DCD637D"/>
    <w:multiLevelType w:val="multilevel"/>
    <w:tmpl w:val="0C8E00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19"/>
  </w:num>
  <w:num w:numId="4">
    <w:abstractNumId w:val="16"/>
  </w:num>
  <w:num w:numId="5">
    <w:abstractNumId w:val="9"/>
  </w:num>
  <w:num w:numId="6">
    <w:abstractNumId w:val="8"/>
  </w:num>
  <w:num w:numId="7">
    <w:abstractNumId w:val="15"/>
  </w:num>
  <w:num w:numId="8">
    <w:abstractNumId w:val="7"/>
  </w:num>
  <w:num w:numId="9">
    <w:abstractNumId w:val="4"/>
  </w:num>
  <w:num w:numId="10">
    <w:abstractNumId w:val="14"/>
  </w:num>
  <w:num w:numId="11">
    <w:abstractNumId w:val="2"/>
  </w:num>
  <w:num w:numId="12">
    <w:abstractNumId w:val="6"/>
  </w:num>
  <w:num w:numId="13">
    <w:abstractNumId w:val="5"/>
  </w:num>
  <w:num w:numId="14">
    <w:abstractNumId w:val="11"/>
  </w:num>
  <w:num w:numId="15">
    <w:abstractNumId w:val="13"/>
  </w:num>
  <w:num w:numId="16">
    <w:abstractNumId w:val="17"/>
  </w:num>
  <w:num w:numId="17">
    <w:abstractNumId w:val="10"/>
  </w:num>
  <w:num w:numId="18">
    <w:abstractNumId w:val="0"/>
  </w:num>
  <w:num w:numId="19">
    <w:abstractNumId w:val="1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8EB"/>
    <w:rsid w:val="00000B07"/>
    <w:rsid w:val="000011B9"/>
    <w:rsid w:val="00003AA3"/>
    <w:rsid w:val="000119DC"/>
    <w:rsid w:val="00026CD6"/>
    <w:rsid w:val="00027F10"/>
    <w:rsid w:val="00086090"/>
    <w:rsid w:val="00093391"/>
    <w:rsid w:val="000F511B"/>
    <w:rsid w:val="00116602"/>
    <w:rsid w:val="001367B9"/>
    <w:rsid w:val="00147F9A"/>
    <w:rsid w:val="00152DAD"/>
    <w:rsid w:val="001579B7"/>
    <w:rsid w:val="001608EB"/>
    <w:rsid w:val="001C617F"/>
    <w:rsid w:val="001D39CC"/>
    <w:rsid w:val="002040D2"/>
    <w:rsid w:val="00236ADD"/>
    <w:rsid w:val="00240BDB"/>
    <w:rsid w:val="002835DB"/>
    <w:rsid w:val="002F5CC1"/>
    <w:rsid w:val="003110CD"/>
    <w:rsid w:val="003455FF"/>
    <w:rsid w:val="00366459"/>
    <w:rsid w:val="00386098"/>
    <w:rsid w:val="003A3228"/>
    <w:rsid w:val="003A6F4F"/>
    <w:rsid w:val="003A767F"/>
    <w:rsid w:val="003E21F3"/>
    <w:rsid w:val="00406F63"/>
    <w:rsid w:val="00415F3C"/>
    <w:rsid w:val="0043004D"/>
    <w:rsid w:val="004779D7"/>
    <w:rsid w:val="004C429C"/>
    <w:rsid w:val="00521B95"/>
    <w:rsid w:val="0052768D"/>
    <w:rsid w:val="00542646"/>
    <w:rsid w:val="005D2F22"/>
    <w:rsid w:val="005E4470"/>
    <w:rsid w:val="006763F7"/>
    <w:rsid w:val="00682AF7"/>
    <w:rsid w:val="00691C76"/>
    <w:rsid w:val="00703F1A"/>
    <w:rsid w:val="007051FC"/>
    <w:rsid w:val="007368AB"/>
    <w:rsid w:val="00774EBE"/>
    <w:rsid w:val="0078195D"/>
    <w:rsid w:val="007842EB"/>
    <w:rsid w:val="007B4640"/>
    <w:rsid w:val="007B626B"/>
    <w:rsid w:val="007C7B6E"/>
    <w:rsid w:val="007D635B"/>
    <w:rsid w:val="007E2DC4"/>
    <w:rsid w:val="00812BDA"/>
    <w:rsid w:val="00813F44"/>
    <w:rsid w:val="00854DE2"/>
    <w:rsid w:val="00877479"/>
    <w:rsid w:val="00897074"/>
    <w:rsid w:val="00947B0F"/>
    <w:rsid w:val="009B3B47"/>
    <w:rsid w:val="00A105C7"/>
    <w:rsid w:val="00A25A70"/>
    <w:rsid w:val="00A305F9"/>
    <w:rsid w:val="00A31007"/>
    <w:rsid w:val="00A357E2"/>
    <w:rsid w:val="00A42C67"/>
    <w:rsid w:val="00A65303"/>
    <w:rsid w:val="00A776AE"/>
    <w:rsid w:val="00A968F1"/>
    <w:rsid w:val="00AD0679"/>
    <w:rsid w:val="00B377AD"/>
    <w:rsid w:val="00B62F89"/>
    <w:rsid w:val="00B73B02"/>
    <w:rsid w:val="00B75611"/>
    <w:rsid w:val="00B8414D"/>
    <w:rsid w:val="00BA5664"/>
    <w:rsid w:val="00BB1E57"/>
    <w:rsid w:val="00BB7065"/>
    <w:rsid w:val="00BD44E7"/>
    <w:rsid w:val="00BD5BB4"/>
    <w:rsid w:val="00BF0DF9"/>
    <w:rsid w:val="00C16FA6"/>
    <w:rsid w:val="00C64042"/>
    <w:rsid w:val="00C715B1"/>
    <w:rsid w:val="00C876D0"/>
    <w:rsid w:val="00CD4332"/>
    <w:rsid w:val="00CD68E9"/>
    <w:rsid w:val="00D24FB7"/>
    <w:rsid w:val="00D70793"/>
    <w:rsid w:val="00D85088"/>
    <w:rsid w:val="00D92CF6"/>
    <w:rsid w:val="00DE32E0"/>
    <w:rsid w:val="00E2254A"/>
    <w:rsid w:val="00E25085"/>
    <w:rsid w:val="00E30141"/>
    <w:rsid w:val="00E34CC5"/>
    <w:rsid w:val="00E57E8E"/>
    <w:rsid w:val="00E66DA8"/>
    <w:rsid w:val="00E9407A"/>
    <w:rsid w:val="00EB227D"/>
    <w:rsid w:val="00F06D00"/>
    <w:rsid w:val="00F262D5"/>
    <w:rsid w:val="00F50E9E"/>
    <w:rsid w:val="00F63BCD"/>
    <w:rsid w:val="00F66482"/>
    <w:rsid w:val="00F718A8"/>
    <w:rsid w:val="00F76E0E"/>
    <w:rsid w:val="00F93AA9"/>
    <w:rsid w:val="00F97246"/>
    <w:rsid w:val="00FD068D"/>
    <w:rsid w:val="00FD14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FF156"/>
  <w15:docId w15:val="{B2D23899-678E-4A77-8BEC-4F23B5C5E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1608EB"/>
    <w:pPr>
      <w:spacing w:after="0" w:line="240" w:lineRule="auto"/>
    </w:pPr>
  </w:style>
  <w:style w:type="character" w:styleId="Hipercze">
    <w:name w:val="Hyperlink"/>
    <w:basedOn w:val="Domylnaczcionkaakapitu"/>
    <w:uiPriority w:val="99"/>
    <w:unhideWhenUsed/>
    <w:rsid w:val="001608EB"/>
    <w:rPr>
      <w:color w:val="0563C1" w:themeColor="hyperlink"/>
      <w:u w:val="single"/>
    </w:rPr>
  </w:style>
  <w:style w:type="character" w:customStyle="1" w:styleId="Nierozpoznanawzmianka1">
    <w:name w:val="Nierozpoznana wzmianka1"/>
    <w:basedOn w:val="Domylnaczcionkaakapitu"/>
    <w:uiPriority w:val="99"/>
    <w:semiHidden/>
    <w:unhideWhenUsed/>
    <w:rsid w:val="001608EB"/>
    <w:rPr>
      <w:color w:val="605E5C"/>
      <w:shd w:val="clear" w:color="auto" w:fill="E1DFDD"/>
    </w:rPr>
  </w:style>
  <w:style w:type="paragraph" w:styleId="Akapitzlist">
    <w:name w:val="List Paragraph"/>
    <w:basedOn w:val="Normalny"/>
    <w:uiPriority w:val="34"/>
    <w:qFormat/>
    <w:rsid w:val="00C16FA6"/>
    <w:pPr>
      <w:ind w:left="720"/>
      <w:contextualSpacing/>
    </w:pPr>
  </w:style>
  <w:style w:type="paragraph" w:styleId="Tekstprzypisukocowego">
    <w:name w:val="endnote text"/>
    <w:basedOn w:val="Normalny"/>
    <w:link w:val="TekstprzypisukocowegoZnak"/>
    <w:uiPriority w:val="99"/>
    <w:semiHidden/>
    <w:unhideWhenUsed/>
    <w:rsid w:val="0052768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2768D"/>
    <w:rPr>
      <w:sz w:val="20"/>
      <w:szCs w:val="20"/>
    </w:rPr>
  </w:style>
  <w:style w:type="character" w:styleId="Odwoanieprzypisukocowego">
    <w:name w:val="endnote reference"/>
    <w:basedOn w:val="Domylnaczcionkaakapitu"/>
    <w:uiPriority w:val="99"/>
    <w:semiHidden/>
    <w:unhideWhenUsed/>
    <w:rsid w:val="0052768D"/>
    <w:rPr>
      <w:vertAlign w:val="superscript"/>
    </w:rPr>
  </w:style>
  <w:style w:type="paragraph" w:styleId="Tekstdymka">
    <w:name w:val="Balloon Text"/>
    <w:basedOn w:val="Normalny"/>
    <w:link w:val="TekstdymkaZnak"/>
    <w:uiPriority w:val="99"/>
    <w:semiHidden/>
    <w:unhideWhenUsed/>
    <w:rsid w:val="00A3100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31007"/>
    <w:rPr>
      <w:rFonts w:ascii="Segoe UI" w:hAnsi="Segoe UI" w:cs="Segoe UI"/>
      <w:sz w:val="18"/>
      <w:szCs w:val="18"/>
    </w:rPr>
  </w:style>
  <w:style w:type="character" w:styleId="Odwoaniedokomentarza">
    <w:name w:val="annotation reference"/>
    <w:basedOn w:val="Domylnaczcionkaakapitu"/>
    <w:uiPriority w:val="99"/>
    <w:semiHidden/>
    <w:unhideWhenUsed/>
    <w:rsid w:val="00F06D00"/>
    <w:rPr>
      <w:sz w:val="16"/>
      <w:szCs w:val="16"/>
    </w:rPr>
  </w:style>
  <w:style w:type="paragraph" w:styleId="Tekstkomentarza">
    <w:name w:val="annotation text"/>
    <w:basedOn w:val="Normalny"/>
    <w:link w:val="TekstkomentarzaZnak"/>
    <w:uiPriority w:val="99"/>
    <w:semiHidden/>
    <w:unhideWhenUsed/>
    <w:rsid w:val="00F06D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06D00"/>
    <w:rPr>
      <w:sz w:val="20"/>
      <w:szCs w:val="20"/>
    </w:rPr>
  </w:style>
  <w:style w:type="paragraph" w:styleId="Tematkomentarza">
    <w:name w:val="annotation subject"/>
    <w:basedOn w:val="Tekstkomentarza"/>
    <w:next w:val="Tekstkomentarza"/>
    <w:link w:val="TematkomentarzaZnak"/>
    <w:uiPriority w:val="99"/>
    <w:semiHidden/>
    <w:unhideWhenUsed/>
    <w:rsid w:val="00F06D00"/>
    <w:rPr>
      <w:b/>
      <w:bCs/>
    </w:rPr>
  </w:style>
  <w:style w:type="character" w:customStyle="1" w:styleId="TematkomentarzaZnak">
    <w:name w:val="Temat komentarza Znak"/>
    <w:basedOn w:val="TekstkomentarzaZnak"/>
    <w:link w:val="Tematkomentarza"/>
    <w:uiPriority w:val="99"/>
    <w:semiHidden/>
    <w:rsid w:val="00F06D00"/>
    <w:rPr>
      <w:b/>
      <w:bCs/>
      <w:sz w:val="20"/>
      <w:szCs w:val="20"/>
    </w:rPr>
  </w:style>
  <w:style w:type="paragraph" w:styleId="Nagwek">
    <w:name w:val="header"/>
    <w:basedOn w:val="Normalny"/>
    <w:link w:val="NagwekZnak"/>
    <w:uiPriority w:val="99"/>
    <w:unhideWhenUsed/>
    <w:rsid w:val="00F718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18A8"/>
  </w:style>
  <w:style w:type="paragraph" w:styleId="Stopka">
    <w:name w:val="footer"/>
    <w:basedOn w:val="Normalny"/>
    <w:link w:val="StopkaZnak"/>
    <w:uiPriority w:val="99"/>
    <w:unhideWhenUsed/>
    <w:rsid w:val="00F718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18A8"/>
  </w:style>
  <w:style w:type="character" w:styleId="Nierozpoznanawzmianka">
    <w:name w:val="Unresolved Mention"/>
    <w:basedOn w:val="Domylnaczcionkaakapitu"/>
    <w:uiPriority w:val="99"/>
    <w:semiHidden/>
    <w:unhideWhenUsed/>
    <w:rsid w:val="007051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07260">
      <w:bodyDiv w:val="1"/>
      <w:marLeft w:val="0"/>
      <w:marRight w:val="0"/>
      <w:marTop w:val="0"/>
      <w:marBottom w:val="0"/>
      <w:divBdr>
        <w:top w:val="none" w:sz="0" w:space="0" w:color="auto"/>
        <w:left w:val="none" w:sz="0" w:space="0" w:color="auto"/>
        <w:bottom w:val="none" w:sz="0" w:space="0" w:color="auto"/>
        <w:right w:val="none" w:sz="0" w:space="0" w:color="auto"/>
      </w:divBdr>
    </w:div>
    <w:div w:id="42757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kwloclawek.pl" TargetMode="External"/><Relationship Id="rId3" Type="http://schemas.openxmlformats.org/officeDocument/2006/relationships/settings" Target="settings.xml"/><Relationship Id="rId7" Type="http://schemas.openxmlformats.org/officeDocument/2006/relationships/hyperlink" Target="mailto:m.falkowski@kkwloclawek.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1067</Words>
  <Characters>6408</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KLUB KOSZYKÓWKI WŁOCŁAWEK S.A.</dc:creator>
  <cp:keywords/>
  <dc:description/>
  <cp:lastModifiedBy>KLUB KOSZYKÓWKI WŁOCŁAWEK S.A.</cp:lastModifiedBy>
  <cp:revision>14</cp:revision>
  <dcterms:created xsi:type="dcterms:W3CDTF">2021-08-31T08:59:00Z</dcterms:created>
  <dcterms:modified xsi:type="dcterms:W3CDTF">2021-08-31T12:09:00Z</dcterms:modified>
</cp:coreProperties>
</file>